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352" w:type="dxa"/>
        <w:tblInd w:w="93" w:type="dxa"/>
        <w:tblLook w:val="04A0" w:firstRow="1" w:lastRow="0" w:firstColumn="1" w:lastColumn="0" w:noHBand="0" w:noVBand="1"/>
      </w:tblPr>
      <w:tblGrid>
        <w:gridCol w:w="725"/>
        <w:gridCol w:w="1066"/>
        <w:gridCol w:w="726"/>
        <w:gridCol w:w="1184"/>
        <w:gridCol w:w="1905"/>
        <w:gridCol w:w="3402"/>
        <w:gridCol w:w="1276"/>
        <w:gridCol w:w="1276"/>
        <w:gridCol w:w="1066"/>
        <w:gridCol w:w="726"/>
      </w:tblGrid>
      <w:tr w:rsidR="0084050C" w:rsidRPr="0084050C" w:rsidTr="0084050C">
        <w:trPr>
          <w:trHeight w:val="624"/>
        </w:trPr>
        <w:tc>
          <w:tcPr>
            <w:tcW w:w="13352" w:type="dxa"/>
            <w:gridSpan w:val="10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36"/>
                <w:szCs w:val="36"/>
              </w:rPr>
            </w:pPr>
            <w:bookmarkStart w:id="0" w:name="_GoBack"/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36"/>
                <w:szCs w:val="36"/>
              </w:rPr>
              <w:t>南京市雨花台区2024年公开招聘教师递补体检人员名单</w:t>
            </w:r>
            <w:bookmarkEnd w:id="0"/>
          </w:p>
        </w:tc>
      </w:tr>
      <w:tr w:rsidR="0084050C" w:rsidRPr="0084050C" w:rsidTr="0084050C">
        <w:trPr>
          <w:trHeight w:val="769"/>
        </w:trPr>
        <w:tc>
          <w:tcPr>
            <w:tcW w:w="13352" w:type="dxa"/>
            <w:gridSpan w:val="10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4050C" w:rsidRPr="0084050C" w:rsidRDefault="0084050C" w:rsidP="0084050C">
            <w:pPr>
              <w:widowControl/>
              <w:jc w:val="left"/>
              <w:rPr>
                <w:rFonts w:ascii="方正大标宋简体" w:eastAsia="方正大标宋简体" w:hAnsi="宋体" w:cs="宋体"/>
                <w:color w:val="000000"/>
                <w:kern w:val="0"/>
                <w:sz w:val="36"/>
                <w:szCs w:val="36"/>
              </w:rPr>
            </w:pPr>
          </w:p>
        </w:tc>
      </w:tr>
      <w:tr w:rsidR="0084050C" w:rsidRPr="0084050C" w:rsidTr="0084050C">
        <w:trPr>
          <w:trHeight w:val="638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t>报考类型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t>报考学科名称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t>报考学校名称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t>笔试</w:t>
            </w: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br/>
              <w:t>（百分制）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t>面试成绩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t>总成绩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方正大标宋简体" w:eastAsia="方正大标宋简体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方正大标宋简体" w:eastAsia="方正大标宋简体" w:hAnsi="宋体" w:cs="宋体" w:hint="eastAsia"/>
                <w:color w:val="000000"/>
                <w:kern w:val="0"/>
                <w:sz w:val="22"/>
              </w:rPr>
              <w:t>备注</w:t>
            </w:r>
          </w:p>
        </w:tc>
      </w:tr>
      <w:tr w:rsidR="0084050C" w:rsidRPr="0084050C" w:rsidTr="0084050C">
        <w:trPr>
          <w:trHeight w:val="78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唐玉莹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1类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高中化学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雨花台区合并招聘高中教师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 xml:space="preserve">70.63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78.6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 xml:space="preserve">76.21 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84050C" w:rsidRPr="0084050C" w:rsidTr="0084050C">
        <w:trPr>
          <w:trHeight w:val="78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彭子玉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1类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高职道德与法治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南京中华中等专业学校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 xml:space="preserve">69.06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71.4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 xml:space="preserve">70.70 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84050C" w:rsidRPr="0084050C" w:rsidTr="0084050C">
        <w:trPr>
          <w:trHeight w:val="78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胡雯雯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1类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小学语文2组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雨花台区合并招聘小学教师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 xml:space="preserve">64.69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77.6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 xml:space="preserve">73.73 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84050C" w:rsidRPr="0084050C" w:rsidTr="0084050C">
        <w:trPr>
          <w:trHeight w:val="78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陈倍贝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2类</w:t>
            </w:r>
          </w:p>
        </w:tc>
        <w:tc>
          <w:tcPr>
            <w:tcW w:w="19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小学语文</w:t>
            </w:r>
          </w:p>
        </w:tc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雨花台区合并招聘小学教师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 xml:space="preserve">67.19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74.8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 xml:space="preserve">72.52 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递补</w:t>
            </w:r>
          </w:p>
        </w:tc>
      </w:tr>
      <w:tr w:rsidR="0084050C" w:rsidRPr="0084050C" w:rsidTr="0084050C">
        <w:trPr>
          <w:trHeight w:val="780"/>
        </w:trPr>
        <w:tc>
          <w:tcPr>
            <w:tcW w:w="7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卜婧芸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女</w:t>
            </w:r>
          </w:p>
        </w:tc>
        <w:tc>
          <w:tcPr>
            <w:tcW w:w="11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1类</w:t>
            </w:r>
          </w:p>
        </w:tc>
        <w:tc>
          <w:tcPr>
            <w:tcW w:w="19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小学数学1组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雨花台区合并招聘小学教师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 xml:space="preserve">72.81 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>81.2</w:t>
            </w:r>
          </w:p>
        </w:tc>
        <w:tc>
          <w:tcPr>
            <w:tcW w:w="10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kern w:val="0"/>
                <w:sz w:val="22"/>
              </w:rPr>
              <w:t xml:space="preserve">78.68 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4050C" w:rsidRPr="0084050C" w:rsidRDefault="0084050C" w:rsidP="0084050C">
            <w:pPr>
              <w:widowControl/>
              <w:jc w:val="center"/>
              <w:rPr>
                <w:rFonts w:ascii="等线" w:eastAsia="等线" w:hAnsi="宋体" w:cs="宋体"/>
                <w:color w:val="000000"/>
                <w:kern w:val="0"/>
                <w:sz w:val="22"/>
              </w:rPr>
            </w:pPr>
            <w:r w:rsidRPr="0084050C">
              <w:rPr>
                <w:rFonts w:ascii="等线" w:eastAsia="等线" w:hAnsi="宋体" w:cs="宋体" w:hint="eastAsia"/>
                <w:color w:val="000000"/>
                <w:kern w:val="0"/>
                <w:sz w:val="22"/>
              </w:rPr>
              <w:t>递补</w:t>
            </w:r>
          </w:p>
        </w:tc>
      </w:tr>
    </w:tbl>
    <w:p w:rsidR="004A2F63" w:rsidRDefault="004A2F63"/>
    <w:sectPr w:rsidR="004A2F63" w:rsidSect="0084050C">
      <w:pgSz w:w="16838" w:h="11906" w:orient="landscape" w:code="9"/>
      <w:pgMar w:top="1588" w:right="1701" w:bottom="1588" w:left="2041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50C"/>
    <w:rsid w:val="004A2F63"/>
    <w:rsid w:val="005E6F7A"/>
    <w:rsid w:val="00840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92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风轻无痕</dc:creator>
  <cp:lastModifiedBy>风轻无痕</cp:lastModifiedBy>
  <cp:revision>1</cp:revision>
  <dcterms:created xsi:type="dcterms:W3CDTF">2024-03-25T02:40:00Z</dcterms:created>
  <dcterms:modified xsi:type="dcterms:W3CDTF">2024-03-25T02:40:00Z</dcterms:modified>
</cp:coreProperties>
</file>