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附件2：</w:t>
      </w:r>
    </w:p>
    <w:p>
      <w:pPr>
        <w:spacing w:afterLines="100" w:line="500" w:lineRule="exact"/>
        <w:ind w:firstLine="2420" w:firstLineChars="55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专业技能测试内容</w:t>
      </w:r>
    </w:p>
    <w:p>
      <w:pPr>
        <w:spacing w:line="500" w:lineRule="exact"/>
        <w:jc w:val="left"/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一、音乐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A14、A29岗位</w:t>
      </w:r>
      <w:bookmarkStart w:id="0" w:name="_GoBack"/>
      <w:bookmarkEnd w:id="0"/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1.声乐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自选曲目，自备伴奏音乐及不具备网络功能的播放器，不可手机播放，不可现场伴奏。歌剧咏叹调必须原调演唱，艺术歌曲可以移调，不得演唱流行歌曲；要求背谱演唱；必须以钢琴伴奏的录音作为伴奏。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2.钢琴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自选曲目，现场提供钢琴，乐曲相同段落可以不反复。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3.才艺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除声乐、键盘类乐器以外的其他音乐、舞蹈或戏曲表现形式（不包含配乐朗诵、电脑音乐制作、体育舞蹈），自选表现形式和曲（剧）目，自备服装、道具、乐器、伴奏音乐、不具备网络功能的播放器，不可手机播放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每位考生须在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分钟内按照声乐、钢琴、才艺的顺序完成三项技能的展示。</w:t>
      </w:r>
    </w:p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5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体育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A27、A28、A40岗位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1.体操（技巧）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男子技巧组合动作：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直立——鱼跃前滚翻——蹲撑跳成屈体分腿俯撑——体前屈两臂侧举（稍停）——分腿慢起成头手倒立（停2"）——前滚翻成直腿坐——经体前屈后倒屈体后滚翻成直立同时两臂上举——（趋步）侧手翻——向前并步成直立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女子技巧组合动作：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直立——前滚翻——直立，两臂经侧至上举，上一步成俯平衡（停2"）——单脚蹬地前滚翻成直腿坐——经体前屈后倒成肩肘倒立（停2"）——经单肩后滚翻成单腿跪撑平衡——成跪立——跪跳起——侧手翻——向前并步成直立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2.健身长拳 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起势—开步双劈—按掌前推—搂手勾踢—缠腕斩拳—闪身冲拳—弹踢穿顶—掼拳戳脚—闪身砍架—收势</w:t>
      </w:r>
    </w:p>
    <w:p>
      <w:pPr>
        <w:numPr>
          <w:ilvl w:val="0"/>
          <w:numId w:val="2"/>
        </w:numPr>
        <w:spacing w:line="500" w:lineRule="exact"/>
        <w:jc w:val="left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专长展示 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考生在规定时间内展示两项不同类别的运动技能，每项技能分别计分，如展示同类技能，只按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一项计分。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注意事项：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每位考生须在9分钟内按照体操、健身长拳、专长展示的顺序完成三项技能的展示。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现场提供篮球、足球、排球、实心球、海绵垫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、跨栏架、标志垫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等常用器材，特殊器材自备。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三、美术（A</w:t>
      </w:r>
      <w:r>
        <w:rPr>
          <w:rFonts w:hint="eastAsia" w:ascii="Times New Roman" w:hAnsi="Times New Roman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岗位）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1.色彩（水粉、水彩之一）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2.素描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3.美术字（字体为宋体、黑体或变体美术字）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1.三项专业技能考题现场公布。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2.考场统一备有8开铅画纸和8开水彩纸。考生需自备画板以及美术字、素描、色彩所需的工具。</w:t>
      </w:r>
    </w:p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3.每位考生须在3小时内按照色彩、素描、美术字的顺序完成三项技能的展示，期间不休息，允许使用卫生间。</w:t>
      </w:r>
    </w:p>
    <w:p>
      <w:pPr>
        <w:spacing w:line="480" w:lineRule="exact"/>
        <w:jc w:val="left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jc w:val="left"/>
        <w:rPr>
          <w:rFonts w:ascii="方正仿宋_GBK" w:eastAsia="方正仿宋_GBK"/>
          <w:b/>
          <w:bCs/>
          <w:sz w:val="32"/>
          <w:szCs w:val="32"/>
        </w:rPr>
      </w:pPr>
    </w:p>
    <w:sectPr>
      <w:pgSz w:w="11906" w:h="16838"/>
      <w:pgMar w:top="1814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EF056B9-59AB-4261-B2D4-67E9546A88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D55F761-FB23-423D-8A3B-CF17E84FA51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21B326F-C08C-4865-B331-B56326465A9F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1633650-B31A-4C31-AB22-4142C4027DD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5C70D"/>
    <w:multiLevelType w:val="singleLevel"/>
    <w:tmpl w:val="5F65C70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DB83B"/>
    <w:multiLevelType w:val="singleLevel"/>
    <w:tmpl w:val="699DB83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MzExNzMyZjdmNmY3MTI4NTZhNGE1MDY3YmZmYWQifQ=="/>
  </w:docVars>
  <w:rsids>
    <w:rsidRoot w:val="0C9F47C6"/>
    <w:rsid w:val="00132908"/>
    <w:rsid w:val="0015200B"/>
    <w:rsid w:val="004B52A6"/>
    <w:rsid w:val="007A40E7"/>
    <w:rsid w:val="007E66DD"/>
    <w:rsid w:val="00845076"/>
    <w:rsid w:val="0086338C"/>
    <w:rsid w:val="00BA3C0F"/>
    <w:rsid w:val="00C037C8"/>
    <w:rsid w:val="00CB7336"/>
    <w:rsid w:val="00CC0587"/>
    <w:rsid w:val="00D3669F"/>
    <w:rsid w:val="00E4168F"/>
    <w:rsid w:val="00FA0640"/>
    <w:rsid w:val="0C9F47C6"/>
    <w:rsid w:val="0FC93A23"/>
    <w:rsid w:val="115D2693"/>
    <w:rsid w:val="24EA3E07"/>
    <w:rsid w:val="251C6382"/>
    <w:rsid w:val="269E3DFC"/>
    <w:rsid w:val="29566A54"/>
    <w:rsid w:val="295B52D4"/>
    <w:rsid w:val="2C53498B"/>
    <w:rsid w:val="4B304966"/>
    <w:rsid w:val="53427EB3"/>
    <w:rsid w:val="548B08B3"/>
    <w:rsid w:val="650F6997"/>
    <w:rsid w:val="7B9717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</Words>
  <Characters>770</Characters>
  <Lines>6</Lines>
  <Paragraphs>1</Paragraphs>
  <TotalTime>2</TotalTime>
  <ScaleCrop>false</ScaleCrop>
  <LinksUpToDate>false</LinksUpToDate>
  <CharactersWithSpaces>904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2023-03-04T13:19:00Z</dcterms:created>
  <dc:creator>spride</dc:creator>
  <cp:lastModifiedBy>寒冰</cp:lastModifiedBy>
  <cp:lastPrinted>2023-03-09T05:22:00Z</cp:lastPrinted>
  <dcterms:modified xsi:type="dcterms:W3CDTF">2024-01-14T04:24:25Z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0E058743B5B2446FAAFE1956A4A962DA_13</vt:lpwstr>
  </property>
</Properties>
</file>