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8"/>
        <w:gridCol w:w="988"/>
        <w:gridCol w:w="902"/>
        <w:gridCol w:w="1257"/>
        <w:gridCol w:w="1126"/>
        <w:gridCol w:w="1031"/>
        <w:gridCol w:w="1412"/>
        <w:gridCol w:w="7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5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附件2：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54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99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余姚市面向2024年普通高校全日制应届毕业生招聘教师报名表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1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1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76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联系手机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1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376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家庭电话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1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户籍所在地(2023年9月30日前)</w:t>
            </w:r>
          </w:p>
        </w:tc>
        <w:tc>
          <w:tcPr>
            <w:tcW w:w="376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生源地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1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考生类别</w:t>
            </w:r>
          </w:p>
        </w:tc>
        <w:tc>
          <w:tcPr>
            <w:tcW w:w="627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2024年全日制普通高校应届毕业生（  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2022-2023年全日制普通高校毕业生（  ）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高考录取段次（或批次）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毕业学校和专业</w:t>
            </w:r>
          </w:p>
        </w:tc>
        <w:tc>
          <w:tcPr>
            <w:tcW w:w="11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本科阶段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405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是否“世界一流大学建设”高校：（  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专业成绩排名(名次/总人数)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1.是否“世界一流学科建设”专业：（   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2.是否师范类：（  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研究生阶段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405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是否“世界一流大学建设”高校：（  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专业成绩排名(名次/总人数)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1.是否“世界一流学科建设”专业：（   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2.是否教育类：（  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大学期间获奖情况</w:t>
            </w:r>
          </w:p>
        </w:tc>
        <w:tc>
          <w:tcPr>
            <w:tcW w:w="838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证书等情况说明</w:t>
            </w:r>
          </w:p>
        </w:tc>
        <w:tc>
          <w:tcPr>
            <w:tcW w:w="22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教师资格证书</w:t>
            </w:r>
          </w:p>
        </w:tc>
        <w:tc>
          <w:tcPr>
            <w:tcW w:w="616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2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其他资格证书</w:t>
            </w:r>
          </w:p>
        </w:tc>
        <w:tc>
          <w:tcPr>
            <w:tcW w:w="616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2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计算机等级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英语等级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376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报考岗位代码</w:t>
            </w:r>
          </w:p>
        </w:tc>
        <w:tc>
          <w:tcPr>
            <w:tcW w:w="21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本人简历</w:t>
            </w:r>
          </w:p>
        </w:tc>
        <w:tc>
          <w:tcPr>
            <w:tcW w:w="838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（从高中阶段开始，年份连续填写，不能中断。）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诚信承诺</w:t>
            </w:r>
          </w:p>
        </w:tc>
        <w:tc>
          <w:tcPr>
            <w:tcW w:w="838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本表填写情况及提供报名资料完全真实，如有作假，一经查实，自动放弃被录用资格。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                       承诺人手写签名：               2023年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资格审查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38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            审查人签名：                   2023年    月  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注：《报名表》要求通过“余姚市教师招聘报名系统”打印，为保证网页效果，建议在360浏览器极速模式下进入报名系统。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7C7A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2023-10-30T06:34:05Z</dcterms:created>
  <dc:creator>SX-T</dc:creator>
  <cp:lastModifiedBy>SX-T</cp:lastModifiedBy>
  <dcterms:modified xsi:type="dcterms:W3CDTF">2023-10-30T06:34:38Z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4391A830CF9F47E1B224AEDE4DCCF2D9_12</vt:lpwstr>
  </property>
</Properties>
</file>