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E4C" w:rsidRDefault="00B85E4C" w:rsidP="00B85E4C">
      <w:pPr>
        <w:pStyle w:val="a3"/>
        <w:widowControl/>
        <w:spacing w:line="600" w:lineRule="exact"/>
        <w:jc w:val="both"/>
        <w:rPr>
          <w:rFonts w:eastAsia="方正仿宋简体" w:hint="eastAsia"/>
          <w:sz w:val="32"/>
          <w:szCs w:val="32"/>
          <w:lang w:bidi="zh-CN"/>
        </w:rPr>
      </w:pPr>
      <w:r>
        <w:rPr>
          <w:rFonts w:eastAsia="方正仿宋简体" w:hint="eastAsia"/>
          <w:sz w:val="32"/>
          <w:szCs w:val="32"/>
          <w:lang w:bidi="zh-CN"/>
        </w:rPr>
        <w:t>附件</w:t>
      </w:r>
      <w:r>
        <w:rPr>
          <w:rFonts w:eastAsia="方正仿宋简体" w:hint="eastAsia"/>
          <w:sz w:val="32"/>
          <w:szCs w:val="32"/>
          <w:lang w:bidi="zh-CN"/>
        </w:rPr>
        <w:t>2</w:t>
      </w:r>
      <w:r>
        <w:rPr>
          <w:rFonts w:eastAsia="方正仿宋简体" w:hint="eastAsia"/>
          <w:sz w:val="32"/>
          <w:szCs w:val="32"/>
          <w:lang w:bidi="zh-CN"/>
        </w:rPr>
        <w:t>：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41"/>
        <w:gridCol w:w="2115"/>
        <w:gridCol w:w="1273"/>
        <w:gridCol w:w="624"/>
        <w:gridCol w:w="2427"/>
        <w:gridCol w:w="746"/>
        <w:gridCol w:w="1729"/>
        <w:gridCol w:w="3002"/>
        <w:gridCol w:w="1417"/>
      </w:tblGrid>
      <w:tr w:rsidR="00B85E4C" w:rsidRPr="00FC0EE8" w:rsidTr="00F93B7A">
        <w:trPr>
          <w:trHeight w:val="465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 w:rsidRPr="00FC0EE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2023年绵竹中学面向市内公开选调教师岗位表</w:t>
            </w:r>
            <w:bookmarkEnd w:id="0"/>
          </w:p>
        </w:tc>
      </w:tr>
      <w:tr w:rsidR="00B85E4C" w:rsidRPr="00FC0EE8" w:rsidTr="00F93B7A">
        <w:trPr>
          <w:trHeight w:val="555"/>
        </w:trPr>
        <w:tc>
          <w:tcPr>
            <w:tcW w:w="2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</w:pPr>
            <w:r w:rsidRPr="00FC0EE8"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  <w:t>岗位编号</w:t>
            </w:r>
          </w:p>
        </w:tc>
        <w:tc>
          <w:tcPr>
            <w:tcW w:w="74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</w:pPr>
            <w:r w:rsidRPr="00FC0EE8"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</w:pPr>
            <w:r w:rsidRPr="00FC0EE8"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  <w:t>选调岗位</w:t>
            </w:r>
          </w:p>
        </w:tc>
        <w:tc>
          <w:tcPr>
            <w:tcW w:w="22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</w:pPr>
            <w:r w:rsidRPr="00FC0EE8"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  <w:t>名额</w:t>
            </w:r>
          </w:p>
        </w:tc>
        <w:tc>
          <w:tcPr>
            <w:tcW w:w="278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kern w:val="0"/>
                <w:sz w:val="28"/>
                <w:szCs w:val="28"/>
              </w:rPr>
            </w:pPr>
            <w:r w:rsidRPr="00FC0EE8">
              <w:rPr>
                <w:rFonts w:ascii="等线" w:eastAsia="等线" w:hAnsi="等线" w:cs="宋体" w:hint="eastAsia"/>
                <w:b/>
                <w:bCs/>
                <w:kern w:val="0"/>
                <w:sz w:val="28"/>
                <w:szCs w:val="28"/>
              </w:rPr>
              <w:t>岗位条件</w:t>
            </w:r>
          </w:p>
        </w:tc>
        <w:tc>
          <w:tcPr>
            <w:tcW w:w="5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</w:pPr>
            <w:r w:rsidRPr="00FC0EE8"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:rsidR="00B85E4C" w:rsidRPr="00FC0EE8" w:rsidTr="00F93B7A">
        <w:trPr>
          <w:trHeight w:val="780"/>
        </w:trPr>
        <w:tc>
          <w:tcPr>
            <w:tcW w:w="2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4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</w:pPr>
            <w:r w:rsidRPr="00FC0EE8"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</w:pPr>
            <w:r w:rsidRPr="00FC0EE8"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</w:pPr>
            <w:r w:rsidRPr="00FC0EE8"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  <w:t>教师资格或其他资格要求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</w:pPr>
            <w:r w:rsidRPr="00FC0EE8">
              <w:rPr>
                <w:rFonts w:ascii="等线" w:eastAsia="等线" w:hAnsi="等线" w:cs="宋体" w:hint="eastAsia"/>
                <w:b/>
                <w:bCs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B85E4C" w:rsidRPr="00FC0EE8" w:rsidTr="00F93B7A">
        <w:trPr>
          <w:trHeight w:val="168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1001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四川省绵竹中学（一）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人事管理员及计算机教学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熟悉人事管理业务；具有相关计算机教学能力。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具有初高中教师资格证书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1.具有从事所应聘岗位相关工作经历；2.招聘单位要求新聘合同约定：在招聘单位服务满5年方可调出。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95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1002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四川省绵竹中学（二）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图书管理员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具备相关图书管理知识并积累相关管理经验。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中小学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1.具有从事所应聘岗位相关工作经历；2.招聘单位要求新聘合同约定：在招聘单位服务满5年方可调出。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95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lastRenderedPageBreak/>
              <w:t>1003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四川省绵竹中学（三）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教务处工作人员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具备计算机业务能力，熟悉相关新高考排课系统的操作。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中小学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1.具有从事所应聘岗位相关工作经历；2.招聘单位要求新聘合同约定：在招聘单位服务满5年方可调出。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950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1004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四川省绵竹中学（四）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心理教师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具备心理教师专业知识，积累一定心理指导经验。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中小学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教师资格证书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 2.招聘单位要求新聘合同约定：在招聘单位服务满5年方可调出。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950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1005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四川省绵竹中学（五）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会计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熟悉学校财务工作，具备会计相关素养，能熟练操作相关财务系统。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 2.招聘单位要求新聘合同约定：在招聘单位服务满5年方可调出。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95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1006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绵竹市南轩中学（一）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高中语文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本科：汉语言文学专业（教育）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br/>
              <w:t>研究生：汉语言文学专业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高中语文教师资格证、普通话二级甲等及以上。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1.年龄在35岁以下；2.具有从事所应聘岗位相关工作经历；3.在省市各级教学比赛中获奖者优先考虑；4.招聘单位要求新聘合同约定：在招聘单位服务满5年方可调出。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68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1007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绵竹市南轩中学（二）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党务工作人员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中共正式党员，热爱党务工作，政治立场坚定，有较高的政治素养和党性修养；工作作风优良，坚持原则，有较强的文字写作和语言表达能力 。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1.具有从事所应聘岗位相关工作经历；2.招聘单位要求新聘合同约定：在招聘单位服务满5年方可调出。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3600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1008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四川省绵竹市职业中专学校（一）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中职（高中）语文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  科：汉语言文学专业、汉语言专业、汉语国际教育专业、华文教育专业、古典文献学专业、秘书学专业、中国语言与文化专业、应用语言学专业；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br/>
              <w:t>研究生：文艺学专业、语言学及应用语言学专业、汉语言文字学专业、中国古典文献学、中国古代文学专业、中国现当代文学专业比较文学与世界文学、学科教学（语文）。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中等职业学校或高中教师资格证（含以上）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2640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1009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四川省绵竹市职业中专学校（二）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中职（高中）数学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本科：数学与应用数学专业、信息与计算科学专业、数理基础科学专业、数据计算与应用专业；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br/>
              <w:t>研究生：基础数学专业、计算数学专业、概率论与数理统计专业、应用数学专业、运筹学与控制论专业、学科教学（数学）。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中等职业学校或高中教师资格证（含以上）</w:t>
            </w:r>
          </w:p>
        </w:tc>
        <w:tc>
          <w:tcPr>
            <w:tcW w:w="10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23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1010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四川省绵竹市职业中专学校（三）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中职（高中）英语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本科：英语专业类、岗位教学相关专业；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br/>
              <w:t>研究生：英语专业类、岗位教学相关专业。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中等职业学校或高中教师资格证（含以上）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762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1011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四川省绵竹市职业中专学校（四）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教务处工作人员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数学与应用数学专业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本科学历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初中数学教师资格证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762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1012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四川省绵竹市职业中专学校（五）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综合管理人员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中文小教专业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专科学历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小学语文教师资格</w:t>
            </w:r>
          </w:p>
        </w:tc>
        <w:tc>
          <w:tcPr>
            <w:tcW w:w="10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762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1013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四川省绵竹市职业中专学校（六）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人事管理员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英语专业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本科学历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初中英语教师资格证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762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1014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四川省绵竹市职业中专学校（七）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图书管理员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汉语言文学专业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本科学历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初中语文教师资格证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96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1015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绵竹中学初中部（一）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初中生物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本科：生物科学专业、生物技术专业、生物信息学专业、整合科学专业、神经科学专业。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初中种类生物学科教师资格证书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 2.招聘单位要求新聘合同约定：在招聘单位服务满5年方可调出。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92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1016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绵竹中学初中部（二）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  科：汉语言文学专业、汉语言专业、汉语国际教育专业、华文教育专业、古典文献学专业、秘书学专业、中国语言与文化专业、应用语言学专业、中学教育专业（语文）。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初中种类语文学科教师资格证书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1.二级甲等普通话水平测试等级证书；2.具有从事所应聘岗位相关工作经历；3.招聘单位要求新聘合同约定：在招聘单位服务满5年方可调出。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20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1017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绵竹中学初中部（三）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初中物理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本科：物理学专业、应用物理学专业、核物理专业、声学专业、系统科学与工程专业、教育学类（物理） 。                                         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初中种类物理学科教师资格证书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1.具有从事所应聘岗位相关工作经历；2.招聘单位要求新聘合同约定：在招聘单位服务满5年方可调出。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920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1018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绵竹中学初中部（五）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初中体育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本科：体育学专业、体育教育专业、体育健康教育专业、运动训练专业、体育指导与管理专业、体育运动康复专业、武术与民族传统体育专业、运动人体科学、初中教育类（体育）。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初中种类体育学科教师资格证书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1.具有从事所应聘岗位相关工作经历；2.招聘单位要求新聘合同约定：在招聘单位服务满5年方可调出。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720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1019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绵竹市侨爱道行中学（一）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从事初中语文教学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年及以上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初中及以上种类语文学科教师资格证书</w:t>
            </w:r>
          </w:p>
        </w:tc>
        <w:tc>
          <w:tcPr>
            <w:tcW w:w="10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1.二级乙等及以上的普通话水平测试等级证书；2.具有从事所应聘岗位相关工作经历。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72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1020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绵竹市侨爱道行中学（二）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初中物理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从事初中物理教学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年及以上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初中及以上种类物理教师资格证书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具有从事所应聘岗位相关工作经历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72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1021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绵竹市侨爱道行中学（三）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初中历史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从事初中历史教学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年及以上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初中及以上种类历史学科教师资格证书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具有从事所应聘岗位相关工作经历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72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1022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绵竹市侨爱道行中学（四）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初中体育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从事初中体育教学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年及以上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初中及以上种类体育学科教师资格证书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具有从事所应聘岗位相关工作经历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72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1023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绵竹市侨爱道行中学（五）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初中美术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从事初中美术教学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年及以上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初中及以上种类美术学科教师资格证书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具有从事所应聘岗位相关工作经历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96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1024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绵竹市侨爱道行中学（六）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初中信息技术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从事初中信息技术教学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年及以上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初中及以上种类计算机或信息技术学科教师资格证书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具有从事所应聘岗位相关工作经历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200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1025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绵竹市大西街小学校（一）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  科：汉语言文学专业、思想政治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小学种类语文学科教师资格证书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1.二级甲等普通话水平测试等级证书；2.具有从事所应聘岗位相关工作经历；3.招聘单位要求新聘合同约定：在招聘单位服务满5年方可调出。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960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1026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绵竹市大西街小学校（二）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本科：数学与应用数学专业、小学教育专业（数学）；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br/>
              <w:t xml:space="preserve"> 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小学种类数学学科教师资格证书</w:t>
            </w:r>
          </w:p>
        </w:tc>
        <w:tc>
          <w:tcPr>
            <w:tcW w:w="10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1.具有从事所应聘岗位相关工作经历；2.招聘单位要求新聘合同约定：在招聘单位服务满5年方可调出。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96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1027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绵竹市大西街小学校（三）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专科：英语专业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小学种类英语学科教师资格证书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1.具有从事所应聘岗位相关工作经历；2.招聘单位要求新聘合同约定：在招聘单位服务满5年方可调出。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96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1028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绵竹市大西街小学校（四）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专科：音乐学专业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小学种类音乐学科教师资格证书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1.具有从事所应聘岗位相关工作经历；2.招聘单位要求新聘合同约定：在招聘单位服务满5年方可调出。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96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1029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绵竹市大西街小学校（五）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本科：艺术设计专业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小学种类美术学科教师资格证书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 2.招聘单位要求新聘合同约定：在招聘单位服务满5年方可调出。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96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1030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绵竹市大西街小学校（六）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小学信息与技术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  科：计算机科学与技术专业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小学种类计算机或信息技术学科教师资格证书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1.具有从事所应聘岗位相关工作经历；2.招聘单位要求新聘合同约定：在招聘单位服务满5年方可调出。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44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1031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绵竹市紫岩小学校（一）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小学学段教师资格证书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1.具有从事所应聘岗位相关工作经历五年及以上；2.普通话二级甲等及以上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；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3.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曾参加过区县级班主任、学科教学、教师风采展示等教育教学相关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展示和比赛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者</w:t>
            </w:r>
            <w:r>
              <w:rPr>
                <w:rFonts w:ascii="方正仿宋_GBK" w:eastAsia="方正仿宋_GBK" w:hAnsi="等线" w:cs="宋体"/>
                <w:kern w:val="0"/>
                <w:sz w:val="18"/>
                <w:szCs w:val="18"/>
              </w:rPr>
              <w:t>优先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680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1032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绵竹市紫岩小学校（二）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小学数学学科教师资格证书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1.具有从事所应聘岗位相关工作经历五年及以上；2.普通话二级甲等及以上；3.参加绵竹市级说、赛课等比赛并获奖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，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获得局级及以上优秀学科先进个人等教育教学相关荣誉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者</w:t>
            </w:r>
            <w:r>
              <w:rPr>
                <w:rFonts w:ascii="方正仿宋_GBK" w:eastAsia="方正仿宋_GBK" w:hAnsi="等线" w:cs="宋体"/>
                <w:kern w:val="0"/>
                <w:sz w:val="18"/>
                <w:szCs w:val="18"/>
              </w:rPr>
              <w:t>优先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200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1033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绵竹市紫岩小学校（三）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体育教育及相关专业；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小学体育学科教师资格证书</w:t>
            </w:r>
          </w:p>
        </w:tc>
        <w:tc>
          <w:tcPr>
            <w:tcW w:w="10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1.具有从事所应聘岗位相关工作五年及以上；2.普通话二级甲等及以上；3.参加县市级说、赛课等并获奖。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96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1034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绵竹市天河小学（一）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具有两年及以上小学数学教学经历，成绩优异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小学及以上教师资格证书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1.二级乙等普通话水平测试等级证书；2.具有从事所应聘岗位相关工作经历；3.年龄45岁及以下（含46岁）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20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1035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绵竹市天河小学（二）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 本科：音乐学专业  表演（音乐剧方向）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小学种类音乐学科教师资格证书（含相关初中、高中教师资格证）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具有从事所应聘岗位相关工作经历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72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1036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绵竹市天河小学（三）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具有两年及以上小学体育教学经历，成绩优异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小学种类体育学科教师资格证书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具有从事所应聘岗位相关工作经历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975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1037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br/>
              <w:t>南轩小学（一）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小学语文学科教师资格证书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br/>
              <w:t>1.具有从事所应聘岗位相关工作经历；2.二级甲等普通话水平等级测试证书；3.招聘单位要求新聘合同约定：在招聘单位服务满5年方可调出。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705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1038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br/>
              <w:t>南轩小学（二）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音乐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与</w:t>
            </w:r>
            <w:r>
              <w:rPr>
                <w:rFonts w:ascii="方正仿宋_GBK" w:eastAsia="方正仿宋_GBK" w:hAnsi="等线" w:cs="宋体"/>
                <w:kern w:val="0"/>
                <w:sz w:val="18"/>
                <w:szCs w:val="18"/>
              </w:rPr>
              <w:t>舞蹈学类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专业、戏剧</w:t>
            </w:r>
            <w:r>
              <w:rPr>
                <w:rFonts w:ascii="方正仿宋_GBK" w:eastAsia="方正仿宋_GBK" w:hAnsi="等线" w:cs="宋体"/>
                <w:kern w:val="0"/>
                <w:sz w:val="18"/>
                <w:szCs w:val="18"/>
              </w:rPr>
              <w:t>与影视类专业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、</w:t>
            </w:r>
            <w:r>
              <w:rPr>
                <w:rFonts w:ascii="方正仿宋_GBK" w:eastAsia="方正仿宋_GBK" w:hAnsi="等线" w:cs="宋体"/>
                <w:kern w:val="0"/>
                <w:sz w:val="18"/>
                <w:szCs w:val="18"/>
              </w:rPr>
              <w:t>或音乐教学相关专业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小学种类音乐学科教师资格证书</w:t>
            </w:r>
          </w:p>
        </w:tc>
        <w:tc>
          <w:tcPr>
            <w:tcW w:w="10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1.具有从事所应聘岗位相关工作经历；2.二级甲等普通话水平等级测试证书；3.招聘单位要求新聘合同约定：在招聘单位服务满5年方可调出。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92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1039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四川师范大学附属绵竹小学校（一）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汉语言文学专业、汉语言专业、汉语国际教育专业、华文教育专业、古典文献学专业、秘书学专业、中国语言与文化专业、应用语言学专业、中学教育专业（语文）。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小学种类语文学科教师资格证书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1.二级甲等普通话水平测试等级证书；2.具有从事所应聘岗位相关工作经历；3.招聘单位要求新聘合同约定：在招聘单位服务满5年方可调出。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20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1040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四川师范大学附属绵竹小学校（二）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数学与应用数学专业、信息与计算科学专业、数理基础科学专业、数据计算与应用专业、小学教育专业（数学）。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小学种类数学学科教师资格证书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1.具有从事所应聘岗位相关工作经历；2.招聘单位要求新聘合同约定：在招聘单位服务满5年方可调出。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1440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1041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四川师范大学附属绵竹小学校（三）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英语专业、商务英语专业、翻译专业、英语语言文学专业、外语语言学及应用语言学专业、学科教学（英语）小学教育。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小学种类英语学科教师资格证书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1.具有从事所应聘岗位相关工作经历；2.招聘单位要求新聘合同约定：在招聘单位服务满5年方可调出。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2475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10042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学生资助管理中心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综合管理人员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</w:t>
            </w:r>
            <w:r>
              <w:rPr>
                <w:rFonts w:ascii="方正仿宋_GBK" w:eastAsia="方正仿宋_GBK" w:hAnsi="等线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0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1.30岁以内，二级教师职称以上；2.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有从事办公室或宣传工作经历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，能撰写政务信息，美篇制作；3.有较强的沟通协调能力，服务奉献意识强，会基本统计，有财务发放经历者更佳。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</w:p>
        </w:tc>
      </w:tr>
      <w:tr w:rsidR="00B85E4C" w:rsidRPr="00FC0EE8" w:rsidTr="00F93B7A">
        <w:trPr>
          <w:trHeight w:val="2475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10043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绵竹市玉马幼儿园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学前</w:t>
            </w:r>
            <w:r>
              <w:rPr>
                <w:rFonts w:ascii="方正仿宋_GBK" w:eastAsia="方正仿宋_GBK" w:hAnsi="等线" w:cs="宋体"/>
                <w:kern w:val="0"/>
                <w:sz w:val="18"/>
                <w:szCs w:val="18"/>
              </w:rPr>
              <w:t>教育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学前教育专业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</w:t>
            </w:r>
            <w:r>
              <w:rPr>
                <w:rFonts w:ascii="方正仿宋_GBK" w:eastAsia="方正仿宋_GBK" w:hAnsi="等线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幼儿教师资格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证书</w:t>
            </w:r>
          </w:p>
        </w:tc>
        <w:tc>
          <w:tcPr>
            <w:tcW w:w="10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具有</w:t>
            </w:r>
            <w:r>
              <w:rPr>
                <w:rFonts w:ascii="方正仿宋_GBK" w:eastAsia="方正仿宋_GBK" w:hAnsi="等线" w:cs="宋体"/>
                <w:kern w:val="0"/>
                <w:sz w:val="18"/>
                <w:szCs w:val="18"/>
              </w:rPr>
              <w:t>从事所应聘岗位相关工作经历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；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2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.在省市各级教学比赛中获奖者优先考虑；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3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.普通话二级甲等及以上；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4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.招聘单位要求新聘合同约定：在招聘单位服务满5年方可调出。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</w:p>
        </w:tc>
      </w:tr>
      <w:tr w:rsidR="00B85E4C" w:rsidRPr="00FC0EE8" w:rsidTr="00F93B7A">
        <w:trPr>
          <w:trHeight w:val="2475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kern w:val="0"/>
                <w:sz w:val="18"/>
                <w:szCs w:val="18"/>
              </w:rPr>
              <w:t>10044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绵竹市教师培训中心（一）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小学语文教研员、初中语文教研员、初中地理教研员、学前教育教研员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等线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与相应学段学科专业要求对应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具备相应学段要求的教师资格</w:t>
            </w:r>
          </w:p>
        </w:tc>
        <w:tc>
          <w:tcPr>
            <w:tcW w:w="10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连续从事应聘岗位学科教学工作8年以上，精通学科知识，在全市同学科教师中有较高的知名度；有较强的学科教学指导能力、教育教学科研能力和信息技术运用能力，教学业绩突出。2.取得与应聘岗位学科（专业）相一致的一级教师及以上职称。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 3.年龄在45周岁以下（1978年8月1日后出生）。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4.具有以下条件之一者，在年龄、职称或学历上可适当放宽条件： （1）现为各级各类骨干教师或学科带头人。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           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（2）德阳市级及以上学科教学竞赛一等奖及以上获得者。（3）德阳市级及以上教学成果奖一等奖及以上获得者（应为课题主研人员</w:t>
            </w:r>
            <w:r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）</w:t>
            </w: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.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85E4C" w:rsidRPr="00FC0EE8" w:rsidTr="00F93B7A">
        <w:trPr>
          <w:trHeight w:val="216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kern w:val="0"/>
                <w:sz w:val="18"/>
                <w:szCs w:val="18"/>
              </w:rPr>
              <w:t>10045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绵竹市教师培训中心（二）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家庭教育与学生发展指导中心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与相应学段学科专业要求对应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具备中小学教师资格证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left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>1.具有艺术或者其它专业特长；2.对家庭教育、学生素质发展教育、心理健康教育（至少其中之一）有较为深刻的认知和指导能力；                        3.具有较好的组织协调和管理能力；                        4.具有较好的教育科研、教研能力；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E4C" w:rsidRPr="00FC0EE8" w:rsidRDefault="00B85E4C" w:rsidP="00F93B7A">
            <w:pPr>
              <w:widowControl/>
              <w:jc w:val="center"/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</w:pPr>
            <w:r w:rsidRPr="00FC0EE8">
              <w:rPr>
                <w:rFonts w:ascii="方正仿宋_GBK" w:eastAsia="方正仿宋_GBK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85E4C" w:rsidRPr="00FC0EE8" w:rsidRDefault="00B85E4C" w:rsidP="00B85E4C">
      <w:pPr>
        <w:shd w:val="clear" w:color="auto" w:fill="FFFFFF"/>
        <w:overflowPunct w:val="0"/>
        <w:topLinePunct/>
        <w:rPr>
          <w:rFonts w:ascii="仿宋" w:eastAsia="仿宋" w:hAnsi="仿宋" w:cs="仿宋"/>
          <w:sz w:val="32"/>
          <w:szCs w:val="32"/>
        </w:rPr>
      </w:pPr>
    </w:p>
    <w:p w:rsidR="00E25CBA" w:rsidRDefault="00E25CBA"/>
    <w:sectPr w:rsidR="00E25CBA">
      <w:pgSz w:w="16838" w:h="11906" w:orient="landscape"/>
      <w:pgMar w:top="1803" w:right="1440" w:bottom="1803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E4C"/>
    <w:rsid w:val="00B85E4C"/>
    <w:rsid w:val="00E2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E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85E4C"/>
    <w:pPr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E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85E4C"/>
    <w:pPr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876</Words>
  <Characters>4994</Characters>
  <Application>Microsoft Office Word</Application>
  <DocSecurity>0</DocSecurity>
  <Lines>41</Lines>
  <Paragraphs>11</Paragraphs>
  <ScaleCrop>false</ScaleCrop>
  <Company/>
  <LinksUpToDate>false</LinksUpToDate>
  <CharactersWithSpaces>5859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2023-08-25T01:16:00Z</dcterms:created>
  <dcterms:modified xsi:type="dcterms:W3CDTF">2023-08-25T01:17:00Z</dcterms:modified>
</cp:coreProperties>
</file>