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30"/>
          <w:szCs w:val="30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30"/>
          <w:szCs w:val="30"/>
          <w:bdr w:val="none" w:color="auto" w:sz="0" w:space="0"/>
        </w:rPr>
        <w:t>2022</w:t>
      </w:r>
      <w:r>
        <w:rPr>
          <w:rFonts w:ascii="仿宋_GB2312" w:hAnsi="微软雅黑" w:eastAsia="仿宋_GB2312" w:cs="仿宋_GB2312"/>
          <w:i w:val="0"/>
          <w:iCs w:val="0"/>
          <w:caps w:val="0"/>
          <w:color w:val="222222"/>
          <w:spacing w:val="0"/>
          <w:sz w:val="30"/>
          <w:szCs w:val="30"/>
          <w:bdr w:val="none" w:color="auto" w:sz="0" w:space="0"/>
          <w:shd w:val="clear" w:fill="FFFFFF"/>
        </w:rPr>
        <w:t>年南京师范大学相城实验小学公开招聘教师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22222"/>
          <w:spacing w:val="0"/>
          <w:sz w:val="30"/>
          <w:szCs w:val="30"/>
          <w:bdr w:val="none" w:color="auto" w:sz="0" w:space="0"/>
          <w:shd w:val="clear" w:fill="FFFFFF"/>
        </w:rPr>
        <w:t>拟录用人员名单（第一批）</w:t>
      </w:r>
    </w:p>
    <w:tbl>
      <w:tblPr>
        <w:tblW w:w="92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1140"/>
        <w:gridCol w:w="1275"/>
        <w:gridCol w:w="1290"/>
        <w:gridCol w:w="3120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1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学段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12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31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拟录用学校</w:t>
            </w:r>
          </w:p>
        </w:tc>
        <w:tc>
          <w:tcPr>
            <w:tcW w:w="15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张娟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南京师范大学相城实验小学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尹凯利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南京师范大学相城实验小学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张妍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南京师范大学相城实验小学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吴静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南京师范大学相城实验小学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缪美莲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南京师范大学相城实验小学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何雅雯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南京师范大学相城实验小学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谭鑫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南京师范大学相城实验小学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22222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6D6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2022-09-23T01:24:50Z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3371364DA3BD4D189EC22E895743EAD3</vt:lpwstr>
  </property>
</Properties>
</file>