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2D8C" w:rsidRDefault="004644F5" w:rsidP="00472D8C">
      <w:pPr>
        <w:spacing w:line="360" w:lineRule="exact"/>
        <w:ind w:firstLineChars="200" w:firstLine="720"/>
        <w:jc w:val="center"/>
        <w:rPr>
          <w:rFonts w:ascii="仿宋" w:eastAsia="仿宋" w:hAnsi="仿宋" w:cs="Times New Roman" w:hint="eastAsia"/>
          <w:sz w:val="24"/>
          <w:szCs w:val="32"/>
        </w:rPr>
      </w:pPr>
      <w:r w:rsidRPr="00472D8C">
        <w:rPr>
          <w:rFonts w:ascii="方正小标宋简体" w:eastAsia="方正小标宋简体" w:hAnsi="宋体" w:cs="Times New Roman" w:hint="eastAsia"/>
          <w:sz w:val="36"/>
          <w:szCs w:val="44"/>
        </w:rPr>
        <w:t>南京市溧水区教育局所属事业单位2022年公开招聘教师资格复审及面试报名疫情防控告知书</w:t>
      </w:r>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为确保南京市溧水区教育局所属</w:t>
      </w:r>
      <w:r w:rsidRPr="00472D8C">
        <w:rPr>
          <w:rFonts w:ascii="仿宋" w:eastAsia="仿宋" w:hAnsi="仿宋" w:cs="Times New Roman" w:hint="eastAsia"/>
          <w:sz w:val="24"/>
          <w:szCs w:val="32"/>
        </w:rPr>
        <w:t>事业单位</w:t>
      </w:r>
      <w:r w:rsidRPr="00472D8C">
        <w:rPr>
          <w:rFonts w:ascii="仿宋" w:eastAsia="仿宋" w:hAnsi="仿宋" w:cs="Times New Roman"/>
          <w:sz w:val="24"/>
          <w:szCs w:val="32"/>
        </w:rPr>
        <w:t>2022年公开招聘教师资格复审及面试报名工作安全顺利进行，现将本次</w:t>
      </w:r>
      <w:r w:rsidRPr="00472D8C">
        <w:rPr>
          <w:rFonts w:ascii="仿宋" w:eastAsia="仿宋" w:hAnsi="仿宋" w:cs="Times New Roman" w:hint="eastAsia"/>
          <w:sz w:val="24"/>
          <w:szCs w:val="32"/>
        </w:rPr>
        <w:t>活动</w:t>
      </w:r>
      <w:r w:rsidRPr="00472D8C">
        <w:rPr>
          <w:rFonts w:ascii="仿宋" w:eastAsia="仿宋" w:hAnsi="仿宋" w:cs="Times New Roman"/>
          <w:sz w:val="24"/>
          <w:szCs w:val="32"/>
        </w:rPr>
        <w:t>新冠肺炎疫情防控有关措施和要求告知如下，请考生知悉、配合和支持。</w:t>
      </w:r>
    </w:p>
    <w:p w:rsidR="00EA4BB4" w:rsidRPr="00472D8C" w:rsidRDefault="004644F5" w:rsidP="00472D8C">
      <w:pPr>
        <w:spacing w:line="360" w:lineRule="exact"/>
        <w:ind w:firstLineChars="200" w:firstLine="480"/>
        <w:rPr>
          <w:rFonts w:ascii="黑体" w:eastAsia="黑体" w:hAnsi="黑体" w:cs="Times New Roman"/>
          <w:sz w:val="24"/>
          <w:szCs w:val="32"/>
        </w:rPr>
      </w:pPr>
      <w:r w:rsidRPr="00472D8C">
        <w:rPr>
          <w:rFonts w:ascii="黑体" w:eastAsia="黑体" w:hAnsi="黑体" w:cs="Times New Roman"/>
          <w:sz w:val="24"/>
          <w:szCs w:val="32"/>
        </w:rPr>
        <w:t>一、以下人员不得参加资格复审</w:t>
      </w:r>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1.</w:t>
      </w:r>
      <w:r w:rsidRPr="00472D8C">
        <w:rPr>
          <w:rFonts w:ascii="仿宋" w:eastAsia="仿宋" w:hAnsi="仿宋" w:cs="Times New Roman" w:hint="eastAsia"/>
          <w:sz w:val="24"/>
          <w:szCs w:val="32"/>
        </w:rPr>
        <w:t>资格复审</w:t>
      </w:r>
      <w:r w:rsidRPr="00472D8C">
        <w:rPr>
          <w:rFonts w:ascii="仿宋" w:eastAsia="仿宋" w:hAnsi="仿宋" w:cs="Times New Roman"/>
          <w:sz w:val="24"/>
          <w:szCs w:val="32"/>
        </w:rPr>
        <w:t>前28日内有境外（除澳门外）旅居史、21日内有境内中高风险地区旅居史人员；</w:t>
      </w:r>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2.资格复审前21日内有新冠肺炎确诊病例及无症状感染者接触史人员；</w:t>
      </w:r>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3.资格复审前“苏康码”</w:t>
      </w:r>
      <w:r w:rsidRPr="00472D8C">
        <w:rPr>
          <w:rFonts w:ascii="仿宋" w:eastAsia="仿宋" w:hAnsi="仿宋" w:cs="Times New Roman" w:hint="eastAsia"/>
          <w:sz w:val="24"/>
          <w:szCs w:val="32"/>
        </w:rPr>
        <w:t>等健康码</w:t>
      </w:r>
      <w:r w:rsidRPr="00472D8C">
        <w:rPr>
          <w:rFonts w:ascii="仿宋" w:eastAsia="仿宋" w:hAnsi="仿宋" w:cs="Times New Roman"/>
          <w:sz w:val="24"/>
          <w:szCs w:val="32"/>
        </w:rPr>
        <w:t>、“</w:t>
      </w:r>
      <w:r w:rsidRPr="00472D8C">
        <w:rPr>
          <w:rFonts w:ascii="仿宋" w:eastAsia="仿宋" w:hAnsi="仿宋" w:cs="Times New Roman" w:hint="eastAsia"/>
          <w:sz w:val="24"/>
          <w:szCs w:val="32"/>
        </w:rPr>
        <w:t>通信大数据</w:t>
      </w:r>
      <w:r w:rsidRPr="00472D8C">
        <w:rPr>
          <w:rFonts w:ascii="仿宋" w:eastAsia="仿宋" w:hAnsi="仿宋" w:cs="Times New Roman"/>
          <w:sz w:val="24"/>
          <w:szCs w:val="32"/>
        </w:rPr>
        <w:t>行程卡”异常人员；</w:t>
      </w:r>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4.尚在随访及医学观察期内的已治愈出院确诊病例和已解除集中隔离医学观察的无症状感染者；</w:t>
      </w:r>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5.</w:t>
      </w:r>
      <w:r w:rsidRPr="00472D8C">
        <w:rPr>
          <w:rFonts w:ascii="仿宋" w:eastAsia="仿宋" w:hAnsi="仿宋" w:cs="Times New Roman" w:hint="eastAsia"/>
          <w:sz w:val="24"/>
          <w:szCs w:val="32"/>
        </w:rPr>
        <w:t>资格复审</w:t>
      </w:r>
      <w:r w:rsidRPr="00472D8C">
        <w:rPr>
          <w:rFonts w:ascii="仿宋" w:eastAsia="仿宋" w:hAnsi="仿宋" w:cs="Times New Roman"/>
          <w:sz w:val="24"/>
          <w:szCs w:val="32"/>
        </w:rPr>
        <w:t>前14</w:t>
      </w:r>
      <w:proofErr w:type="gramStart"/>
      <w:r w:rsidRPr="00472D8C">
        <w:rPr>
          <w:rFonts w:ascii="仿宋" w:eastAsia="仿宋" w:hAnsi="仿宋" w:cs="Times New Roman"/>
          <w:sz w:val="24"/>
          <w:szCs w:val="32"/>
        </w:rPr>
        <w:t>日内与</w:t>
      </w:r>
      <w:proofErr w:type="gramEnd"/>
      <w:r w:rsidRPr="00472D8C">
        <w:rPr>
          <w:rFonts w:ascii="仿宋" w:eastAsia="仿宋" w:hAnsi="仿宋" w:cs="Times New Roman"/>
          <w:sz w:val="24"/>
          <w:szCs w:val="32"/>
        </w:rPr>
        <w:t>正在接受居家健康监测人员共同居住、生活等密切接触人员；</w:t>
      </w:r>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6.有发热、咳嗽等症状</w:t>
      </w:r>
      <w:r w:rsidRPr="00472D8C">
        <w:rPr>
          <w:rFonts w:ascii="仿宋" w:eastAsia="仿宋" w:hAnsi="仿宋" w:cs="Times New Roman" w:hint="eastAsia"/>
          <w:sz w:val="24"/>
          <w:szCs w:val="32"/>
        </w:rPr>
        <w:t>不能排除流行病学史</w:t>
      </w:r>
      <w:r w:rsidRPr="00472D8C">
        <w:rPr>
          <w:rFonts w:ascii="仿宋" w:eastAsia="仿宋" w:hAnsi="仿宋" w:cs="Times New Roman"/>
          <w:sz w:val="24"/>
          <w:szCs w:val="32"/>
        </w:rPr>
        <w:t>的人员。</w:t>
      </w:r>
    </w:p>
    <w:p w:rsidR="00EA4BB4" w:rsidRPr="00472D8C" w:rsidRDefault="004644F5" w:rsidP="00472D8C">
      <w:pPr>
        <w:spacing w:line="360" w:lineRule="exact"/>
        <w:ind w:firstLineChars="200" w:firstLine="480"/>
        <w:rPr>
          <w:rFonts w:ascii="黑体" w:eastAsia="黑体" w:hAnsi="黑体" w:cs="Times New Roman"/>
          <w:sz w:val="24"/>
          <w:szCs w:val="32"/>
        </w:rPr>
      </w:pPr>
      <w:r w:rsidRPr="00472D8C">
        <w:rPr>
          <w:rFonts w:ascii="黑体" w:eastAsia="黑体" w:hAnsi="黑体" w:cs="Times New Roman" w:hint="eastAsia"/>
          <w:sz w:val="24"/>
          <w:szCs w:val="32"/>
        </w:rPr>
        <w:t>二</w:t>
      </w:r>
      <w:r w:rsidRPr="00472D8C">
        <w:rPr>
          <w:rFonts w:ascii="黑体" w:eastAsia="黑体" w:hAnsi="黑体" w:cs="Times New Roman"/>
          <w:sz w:val="24"/>
          <w:szCs w:val="32"/>
        </w:rPr>
        <w:t>、考生参加资格复审的必备条件</w:t>
      </w:r>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1.有效居民身份证；</w:t>
      </w:r>
      <w:bookmarkStart w:id="0" w:name="_GoBack"/>
      <w:bookmarkEnd w:id="0"/>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2.本人参加</w:t>
      </w:r>
      <w:r w:rsidRPr="00472D8C">
        <w:rPr>
          <w:rFonts w:ascii="仿宋" w:eastAsia="仿宋" w:hAnsi="仿宋" w:cs="Times New Roman" w:hint="eastAsia"/>
          <w:sz w:val="24"/>
          <w:szCs w:val="32"/>
        </w:rPr>
        <w:t>资格复审</w:t>
      </w:r>
      <w:r w:rsidRPr="00472D8C">
        <w:rPr>
          <w:rFonts w:ascii="仿宋" w:eastAsia="仿宋" w:hAnsi="仿宋" w:cs="Times New Roman"/>
          <w:sz w:val="24"/>
          <w:szCs w:val="32"/>
        </w:rPr>
        <w:t>前48小时内（以采样时间为准）新冠病毒核酸检测阴性证明（纸质版）；</w:t>
      </w:r>
    </w:p>
    <w:p w:rsidR="00EA4BB4" w:rsidRPr="00472D8C" w:rsidRDefault="004644F5" w:rsidP="00472D8C">
      <w:pPr>
        <w:widowControl/>
        <w:shd w:val="clear" w:color="auto" w:fill="FFFFFF"/>
        <w:spacing w:line="360" w:lineRule="exact"/>
        <w:ind w:firstLineChars="200" w:firstLine="480"/>
        <w:jc w:val="left"/>
        <w:rPr>
          <w:rFonts w:ascii="仿宋" w:eastAsia="仿宋" w:hAnsi="仿宋" w:cs="Times New Roman"/>
          <w:sz w:val="24"/>
          <w:szCs w:val="32"/>
        </w:rPr>
      </w:pPr>
      <w:r w:rsidRPr="00472D8C">
        <w:rPr>
          <w:rFonts w:ascii="仿宋" w:eastAsia="仿宋" w:hAnsi="仿宋" w:cs="Times New Roman"/>
          <w:sz w:val="24"/>
          <w:szCs w:val="32"/>
        </w:rPr>
        <w:t>3.请考生认真阅读《</w:t>
      </w:r>
      <w:r w:rsidRPr="00472D8C">
        <w:rPr>
          <w:rFonts w:ascii="仿宋" w:eastAsia="仿宋" w:hAnsi="仿宋" w:cs="Times New Roman" w:hint="eastAsia"/>
          <w:sz w:val="24"/>
          <w:szCs w:val="32"/>
        </w:rPr>
        <w:t>南京市溧水区教育局所属事业单位</w:t>
      </w:r>
      <w:r w:rsidRPr="00472D8C">
        <w:rPr>
          <w:rFonts w:ascii="仿宋" w:eastAsia="仿宋" w:hAnsi="仿宋" w:cs="Times New Roman"/>
          <w:sz w:val="24"/>
          <w:szCs w:val="32"/>
        </w:rPr>
        <w:t>2022年公开招聘教师资格复审疫情防控告知书》</w:t>
      </w:r>
      <w:r w:rsidRPr="00472D8C">
        <w:rPr>
          <w:rFonts w:ascii="仿宋" w:eastAsia="仿宋" w:hAnsi="仿宋" w:cs="Times New Roman" w:hint="eastAsia"/>
          <w:sz w:val="24"/>
          <w:szCs w:val="32"/>
        </w:rPr>
        <w:t>，</w:t>
      </w:r>
      <w:r w:rsidRPr="00472D8C">
        <w:rPr>
          <w:rFonts w:ascii="仿宋" w:eastAsia="仿宋" w:hAnsi="仿宋" w:cs="Times New Roman"/>
          <w:sz w:val="24"/>
          <w:szCs w:val="32"/>
        </w:rPr>
        <w:t>并下载打印签署《个人健康申报承诺书》，现场需提交</w:t>
      </w:r>
      <w:r w:rsidRPr="00472D8C">
        <w:rPr>
          <w:rFonts w:ascii="仿宋" w:eastAsia="仿宋" w:hAnsi="仿宋" w:cs="Times New Roman" w:hint="eastAsia"/>
          <w:sz w:val="24"/>
          <w:szCs w:val="32"/>
        </w:rPr>
        <w:t>原</w:t>
      </w:r>
      <w:r w:rsidRPr="00472D8C">
        <w:rPr>
          <w:rFonts w:ascii="仿宋" w:eastAsia="仿宋" w:hAnsi="仿宋" w:cs="Times New Roman"/>
          <w:sz w:val="24"/>
          <w:szCs w:val="32"/>
        </w:rPr>
        <w:t>件。如有瞒报、错报、漏报的情况，一切后果自负；</w:t>
      </w:r>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4.</w:t>
      </w:r>
      <w:proofErr w:type="gramStart"/>
      <w:r w:rsidRPr="00472D8C">
        <w:rPr>
          <w:rFonts w:ascii="仿宋" w:eastAsia="仿宋" w:hAnsi="仿宋" w:cs="Times New Roman"/>
          <w:sz w:val="24"/>
          <w:szCs w:val="32"/>
        </w:rPr>
        <w:t>苏康码绿码</w:t>
      </w:r>
      <w:proofErr w:type="gramEnd"/>
      <w:r w:rsidRPr="00472D8C">
        <w:rPr>
          <w:rFonts w:ascii="仿宋" w:eastAsia="仿宋" w:hAnsi="仿宋" w:cs="Times New Roman" w:hint="eastAsia"/>
          <w:sz w:val="24"/>
          <w:szCs w:val="32"/>
        </w:rPr>
        <w:t>或其他</w:t>
      </w:r>
      <w:proofErr w:type="gramStart"/>
      <w:r w:rsidRPr="00472D8C">
        <w:rPr>
          <w:rFonts w:ascii="仿宋" w:eastAsia="仿宋" w:hAnsi="仿宋" w:cs="Times New Roman" w:hint="eastAsia"/>
          <w:sz w:val="24"/>
          <w:szCs w:val="32"/>
        </w:rPr>
        <w:t>健康码无异常</w:t>
      </w:r>
      <w:proofErr w:type="gramEnd"/>
      <w:r w:rsidRPr="00472D8C">
        <w:rPr>
          <w:rFonts w:ascii="仿宋" w:eastAsia="仿宋" w:hAnsi="仿宋" w:cs="Times New Roman"/>
          <w:sz w:val="24"/>
          <w:szCs w:val="32"/>
        </w:rPr>
        <w:t>；</w:t>
      </w:r>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5.</w:t>
      </w:r>
      <w:r w:rsidRPr="00472D8C">
        <w:rPr>
          <w:rFonts w:ascii="仿宋" w:eastAsia="仿宋" w:hAnsi="仿宋" w:cs="Times New Roman" w:hint="eastAsia"/>
          <w:sz w:val="24"/>
          <w:szCs w:val="32"/>
        </w:rPr>
        <w:t>通信大数据</w:t>
      </w:r>
      <w:r w:rsidRPr="00472D8C">
        <w:rPr>
          <w:rFonts w:ascii="仿宋" w:eastAsia="仿宋" w:hAnsi="仿宋" w:cs="Times New Roman"/>
          <w:sz w:val="24"/>
          <w:szCs w:val="32"/>
        </w:rPr>
        <w:t>行程卡（出现行程卡带*号人员，需走指定通道经专业人员核</w:t>
      </w:r>
      <w:r w:rsidRPr="00472D8C">
        <w:rPr>
          <w:rFonts w:ascii="仿宋" w:eastAsia="仿宋" w:hAnsi="仿宋" w:cs="Times New Roman" w:hint="eastAsia"/>
          <w:sz w:val="24"/>
          <w:szCs w:val="32"/>
        </w:rPr>
        <w:t>实本人近期行程史</w:t>
      </w:r>
      <w:r w:rsidRPr="00472D8C">
        <w:rPr>
          <w:rFonts w:ascii="仿宋" w:eastAsia="仿宋" w:hAnsi="仿宋" w:cs="Times New Roman"/>
          <w:sz w:val="24"/>
          <w:szCs w:val="32"/>
        </w:rPr>
        <w:t>，核实无问题</w:t>
      </w:r>
      <w:r w:rsidRPr="00472D8C">
        <w:rPr>
          <w:rFonts w:ascii="仿宋" w:eastAsia="仿宋" w:hAnsi="仿宋" w:cs="Times New Roman" w:hint="eastAsia"/>
          <w:sz w:val="24"/>
          <w:szCs w:val="32"/>
        </w:rPr>
        <w:t>方</w:t>
      </w:r>
      <w:r w:rsidRPr="00472D8C">
        <w:rPr>
          <w:rFonts w:ascii="仿宋" w:eastAsia="仿宋" w:hAnsi="仿宋" w:cs="Times New Roman"/>
          <w:sz w:val="24"/>
          <w:szCs w:val="32"/>
        </w:rPr>
        <w:t>可参加资格复审）；</w:t>
      </w:r>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6.现场测量体温低于37.3℃。</w:t>
      </w:r>
    </w:p>
    <w:p w:rsidR="00EA4BB4" w:rsidRPr="00472D8C" w:rsidRDefault="004644F5" w:rsidP="00472D8C">
      <w:pPr>
        <w:spacing w:line="360" w:lineRule="exact"/>
        <w:ind w:firstLineChars="200" w:firstLine="480"/>
        <w:rPr>
          <w:rFonts w:ascii="黑体" w:eastAsia="黑体" w:hAnsi="黑体" w:cs="Times New Roman"/>
          <w:sz w:val="24"/>
          <w:szCs w:val="32"/>
        </w:rPr>
      </w:pPr>
      <w:r w:rsidRPr="00472D8C">
        <w:rPr>
          <w:rFonts w:ascii="黑体" w:eastAsia="黑体" w:hAnsi="黑体" w:cs="Times New Roman" w:hint="eastAsia"/>
          <w:sz w:val="24"/>
          <w:szCs w:val="32"/>
        </w:rPr>
        <w:t>三</w:t>
      </w:r>
      <w:r w:rsidRPr="00472D8C">
        <w:rPr>
          <w:rFonts w:ascii="黑体" w:eastAsia="黑体" w:hAnsi="黑体" w:cs="Times New Roman"/>
          <w:sz w:val="24"/>
          <w:szCs w:val="32"/>
        </w:rPr>
        <w:t>、其他相关要求</w:t>
      </w:r>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1.资格复审时</w:t>
      </w:r>
      <w:r w:rsidRPr="00472D8C">
        <w:rPr>
          <w:rFonts w:ascii="仿宋" w:eastAsia="仿宋" w:hAnsi="仿宋" w:cs="Times New Roman" w:hint="eastAsia"/>
          <w:sz w:val="24"/>
          <w:szCs w:val="32"/>
        </w:rPr>
        <w:t>，</w:t>
      </w:r>
      <w:r w:rsidRPr="00472D8C">
        <w:rPr>
          <w:rFonts w:ascii="仿宋" w:eastAsia="仿宋" w:hAnsi="仿宋" w:cs="Times New Roman"/>
          <w:sz w:val="24"/>
          <w:szCs w:val="32"/>
        </w:rPr>
        <w:t>应自备一次性医用口罩</w:t>
      </w:r>
      <w:r w:rsidRPr="00472D8C">
        <w:rPr>
          <w:rFonts w:ascii="仿宋" w:eastAsia="仿宋" w:hAnsi="仿宋" w:cs="Times New Roman" w:hint="eastAsia"/>
          <w:sz w:val="24"/>
          <w:szCs w:val="32"/>
        </w:rPr>
        <w:t>、外科口罩或</w:t>
      </w:r>
      <w:r w:rsidRPr="00472D8C">
        <w:rPr>
          <w:rFonts w:ascii="仿宋" w:eastAsia="仿宋" w:hAnsi="仿宋" w:cs="Times New Roman"/>
          <w:sz w:val="24"/>
          <w:szCs w:val="32"/>
        </w:rPr>
        <w:t>无呼吸阀的N95口罩，除身份确认环节需摘除口罩外，全程佩戴口罩，保持安全距离，做好个人防护。考生在资格复审当天入场做好“苏康码”</w:t>
      </w:r>
      <w:r w:rsidRPr="00472D8C">
        <w:rPr>
          <w:rFonts w:ascii="仿宋" w:eastAsia="仿宋" w:hAnsi="仿宋" w:cs="Times New Roman" w:hint="eastAsia"/>
          <w:sz w:val="24"/>
          <w:szCs w:val="32"/>
        </w:rPr>
        <w:t>等健康码</w:t>
      </w:r>
      <w:r w:rsidRPr="00472D8C">
        <w:rPr>
          <w:rFonts w:ascii="仿宋" w:eastAsia="仿宋" w:hAnsi="仿宋" w:cs="Times New Roman"/>
          <w:sz w:val="24"/>
          <w:szCs w:val="32"/>
        </w:rPr>
        <w:t>每日健康申报的备查。</w:t>
      </w:r>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2.在资格复审过程中，考生若突然出现发烧、乏力、干咳等疑似新冠肺炎症状，应立即向工作人员报告，按照防疫相关程序处置。</w:t>
      </w:r>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3.资格复审结束后，考生须服从工作人员指挥，及时有序离开现场。</w:t>
      </w:r>
    </w:p>
    <w:p w:rsidR="00EA4BB4" w:rsidRPr="00472D8C" w:rsidRDefault="004644F5" w:rsidP="00472D8C">
      <w:pPr>
        <w:spacing w:line="360" w:lineRule="exact"/>
        <w:ind w:firstLineChars="200" w:firstLine="480"/>
        <w:rPr>
          <w:rFonts w:ascii="仿宋" w:eastAsia="仿宋" w:hAnsi="仿宋" w:cs="Times New Roman"/>
          <w:sz w:val="24"/>
          <w:szCs w:val="32"/>
        </w:rPr>
      </w:pPr>
      <w:r w:rsidRPr="00472D8C">
        <w:rPr>
          <w:rFonts w:ascii="仿宋" w:eastAsia="仿宋" w:hAnsi="仿宋" w:cs="Times New Roman"/>
          <w:sz w:val="24"/>
          <w:szCs w:val="32"/>
        </w:rPr>
        <w:t>4.其他未尽事宜，按照</w:t>
      </w:r>
      <w:r w:rsidRPr="00472D8C">
        <w:rPr>
          <w:rFonts w:ascii="仿宋" w:eastAsia="仿宋" w:hAnsi="仿宋" w:cs="Times New Roman" w:hint="eastAsia"/>
          <w:sz w:val="24"/>
          <w:szCs w:val="32"/>
        </w:rPr>
        <w:t>南京</w:t>
      </w:r>
      <w:r w:rsidRPr="00472D8C">
        <w:rPr>
          <w:rFonts w:ascii="仿宋" w:eastAsia="仿宋" w:hAnsi="仿宋" w:cs="Times New Roman"/>
          <w:sz w:val="24"/>
          <w:szCs w:val="32"/>
        </w:rPr>
        <w:t>市最新疫情防控要求执行。考生不得提供身体健康状况</w:t>
      </w:r>
      <w:r w:rsidRPr="00472D8C">
        <w:rPr>
          <w:rFonts w:ascii="仿宋" w:eastAsia="仿宋" w:hAnsi="仿宋" w:cs="Times New Roman" w:hint="eastAsia"/>
          <w:sz w:val="24"/>
          <w:szCs w:val="32"/>
        </w:rPr>
        <w:t>、健康码、行程卡等</w:t>
      </w:r>
      <w:r w:rsidRPr="00472D8C">
        <w:rPr>
          <w:rFonts w:ascii="仿宋" w:eastAsia="仿宋" w:hAnsi="仿宋" w:cs="Times New Roman"/>
          <w:sz w:val="24"/>
          <w:szCs w:val="32"/>
        </w:rPr>
        <w:t>虚假信息，对于隐瞒行程、隐瞒病情、故意压制症状、瞒报漏报健康情况的考生，一经发现，取消资格，并追究相关责任。</w:t>
      </w:r>
    </w:p>
    <w:p w:rsidR="00472D8C" w:rsidRDefault="004644F5" w:rsidP="00472D8C">
      <w:pPr>
        <w:spacing w:line="360" w:lineRule="exact"/>
        <w:ind w:firstLineChars="300" w:firstLine="720"/>
        <w:jc w:val="left"/>
        <w:rPr>
          <w:rFonts w:ascii="仿宋" w:eastAsia="仿宋" w:hAnsi="仿宋" w:cs="Times New Roman" w:hint="eastAsia"/>
          <w:sz w:val="24"/>
          <w:szCs w:val="32"/>
        </w:rPr>
      </w:pPr>
      <w:r w:rsidRPr="00472D8C">
        <w:rPr>
          <w:rFonts w:ascii="仿宋" w:eastAsia="仿宋" w:hAnsi="仿宋" w:cs="Times New Roman" w:hint="eastAsia"/>
          <w:sz w:val="24"/>
          <w:szCs w:val="32"/>
        </w:rPr>
        <w:t>特别提醒：</w:t>
      </w:r>
      <w:r w:rsidR="00472D8C" w:rsidRPr="00472D8C">
        <w:rPr>
          <w:rFonts w:ascii="仿宋" w:eastAsia="仿宋" w:hAnsi="仿宋" w:cs="Times New Roman" w:hint="eastAsia"/>
          <w:sz w:val="24"/>
          <w:szCs w:val="32"/>
        </w:rPr>
        <w:t>资格复审前如有新的调整和要求，将另行告知，</w:t>
      </w:r>
      <w:r w:rsidRPr="00472D8C">
        <w:rPr>
          <w:rFonts w:ascii="仿宋" w:eastAsia="仿宋" w:hAnsi="仿宋" w:cs="Times New Roman" w:hint="eastAsia"/>
          <w:sz w:val="24"/>
          <w:szCs w:val="32"/>
        </w:rPr>
        <w:t>请考生持续关注</w:t>
      </w:r>
      <w:r w:rsidR="00472D8C" w:rsidRPr="00472D8C">
        <w:rPr>
          <w:rFonts w:ascii="仿宋" w:eastAsia="仿宋" w:hAnsi="仿宋" w:cs="Times New Roman" w:hint="eastAsia"/>
          <w:sz w:val="24"/>
          <w:szCs w:val="32"/>
        </w:rPr>
        <w:t>溧水教育信息网</w:t>
      </w:r>
      <w:r w:rsidR="00472D8C">
        <w:rPr>
          <w:rFonts w:ascii="仿宋" w:eastAsia="仿宋" w:hAnsi="仿宋" w:cs="Times New Roman" w:hint="eastAsia"/>
          <w:sz w:val="24"/>
          <w:szCs w:val="32"/>
        </w:rPr>
        <w:t>。</w:t>
      </w:r>
    </w:p>
    <w:p w:rsidR="00472D8C" w:rsidRDefault="004644F5" w:rsidP="00472D8C">
      <w:pPr>
        <w:spacing w:line="360" w:lineRule="exact"/>
        <w:jc w:val="right"/>
        <w:rPr>
          <w:rFonts w:ascii="仿宋" w:eastAsia="仿宋" w:hAnsi="仿宋" w:cs="Times New Roman" w:hint="eastAsia"/>
          <w:sz w:val="24"/>
          <w:szCs w:val="32"/>
        </w:rPr>
      </w:pPr>
      <w:r w:rsidRPr="00472D8C">
        <w:rPr>
          <w:rFonts w:ascii="仿宋" w:eastAsia="仿宋" w:hAnsi="仿宋" w:cs="Times New Roman"/>
          <w:sz w:val="24"/>
          <w:szCs w:val="32"/>
        </w:rPr>
        <w:t>南京市溧水区教育局</w:t>
      </w:r>
    </w:p>
    <w:p w:rsidR="00EA4BB4" w:rsidRDefault="004644F5" w:rsidP="00472D8C">
      <w:pPr>
        <w:spacing w:line="360" w:lineRule="exact"/>
        <w:jc w:val="right"/>
      </w:pPr>
      <w:r w:rsidRPr="00472D8C">
        <w:rPr>
          <w:rFonts w:ascii="仿宋" w:eastAsia="仿宋" w:hAnsi="仿宋" w:cs="Times New Roman"/>
          <w:sz w:val="24"/>
          <w:szCs w:val="32"/>
        </w:rPr>
        <w:t>2022年</w:t>
      </w:r>
      <w:r w:rsidRPr="00472D8C">
        <w:rPr>
          <w:rFonts w:ascii="仿宋" w:eastAsia="仿宋" w:hAnsi="仿宋" w:cs="Times New Roman" w:hint="eastAsia"/>
          <w:sz w:val="24"/>
          <w:szCs w:val="32"/>
        </w:rPr>
        <w:t>3</w:t>
      </w:r>
      <w:r w:rsidRPr="00472D8C">
        <w:rPr>
          <w:rFonts w:ascii="仿宋" w:eastAsia="仿宋" w:hAnsi="仿宋" w:cs="Times New Roman"/>
          <w:sz w:val="24"/>
          <w:szCs w:val="32"/>
        </w:rPr>
        <w:t>月</w:t>
      </w:r>
      <w:r w:rsidR="00472D8C">
        <w:rPr>
          <w:rFonts w:ascii="仿宋" w:eastAsia="仿宋" w:hAnsi="仿宋" w:cs="Times New Roman" w:hint="eastAsia"/>
          <w:sz w:val="24"/>
          <w:szCs w:val="32"/>
        </w:rPr>
        <w:t>9</w:t>
      </w:r>
      <w:r w:rsidRPr="00472D8C">
        <w:rPr>
          <w:rFonts w:ascii="仿宋" w:eastAsia="仿宋" w:hAnsi="仿宋" w:cs="Times New Roman"/>
          <w:sz w:val="24"/>
          <w:szCs w:val="32"/>
        </w:rPr>
        <w:t>日</w:t>
      </w:r>
    </w:p>
    <w:sectPr w:rsidR="00EA4BB4" w:rsidSect="00472D8C">
      <w:footerReference w:type="default" r:id="rId7"/>
      <w:pgSz w:w="11906" w:h="16838"/>
      <w:pgMar w:top="1134" w:right="1134" w:bottom="567" w:left="1134" w:header="1134" w:footer="1134" w:gutter="0"/>
      <w:cols w:space="425"/>
      <w:docGrid w:type="linesAndChar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0DF2" w:rsidRDefault="00570DF2">
      <w:r>
        <w:separator/>
      </w:r>
    </w:p>
  </w:endnote>
  <w:endnote w:type="continuationSeparator" w:id="0">
    <w:p w:rsidR="00570DF2" w:rsidRDefault="00570DF2">
      <w:r>
        <w:continuationSeparator/>
      </w:r>
    </w:p>
  </w:endnote>
</w:endnotes>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11251889"/>
      <w:docPartObj>
        <w:docPartGallery w:val="AutoText"/>
      </w:docPartObj>
    </w:sdtPr>
    <w:sdtContent>
      <w:p w:rsidR="00EA4BB4" w:rsidRDefault="0096676D">
        <w:pPr>
          <w:pStyle w:val="a3"/>
          <w:jc w:val="center"/>
        </w:pPr>
        <w:r>
          <w:fldChar w:fldCharType="begin"/>
        </w:r>
        <w:r w:rsidR="004644F5">
          <w:instrText>PAGE   \* MERGEFORMAT</w:instrText>
        </w:r>
        <w:r>
          <w:fldChar w:fldCharType="separate"/>
        </w:r>
        <w:r w:rsidR="00472D8C" w:rsidRPr="00472D8C">
          <w:rPr>
            <w:noProof/>
            <w:lang w:val="zh-CN"/>
          </w:rPr>
          <w:t>1</w:t>
        </w:r>
        <w:r>
          <w:fldChar w:fldCharType="end"/>
        </w:r>
      </w:p>
    </w:sdtContent>
  </w:sdt>
  <w:p w:rsidR="00EA4BB4" w:rsidRDefault="00EA4BB4">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0DF2" w:rsidRDefault="00570DF2">
      <w:r>
        <w:separator/>
      </w:r>
    </w:p>
  </w:footnote>
  <w:footnote w:type="continuationSeparator" w:id="0">
    <w:p w:rsidR="00570DF2" w:rsidRDefault="00570DF2">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同一个梦">
    <w15:presenceInfo w15:providerId="WPS Office" w15:userId="174666209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C5FCE"/>
    <w:rsid w:val="00092A25"/>
    <w:rsid w:val="00114A02"/>
    <w:rsid w:val="0015791B"/>
    <w:rsid w:val="001A13C0"/>
    <w:rsid w:val="001C4B57"/>
    <w:rsid w:val="001E793A"/>
    <w:rsid w:val="00200DE5"/>
    <w:rsid w:val="00243002"/>
    <w:rsid w:val="002747E2"/>
    <w:rsid w:val="00287844"/>
    <w:rsid w:val="002D37A1"/>
    <w:rsid w:val="00343C91"/>
    <w:rsid w:val="00361B6A"/>
    <w:rsid w:val="003870ED"/>
    <w:rsid w:val="004644F5"/>
    <w:rsid w:val="00472D8C"/>
    <w:rsid w:val="00483E9D"/>
    <w:rsid w:val="004D31C2"/>
    <w:rsid w:val="00570DF2"/>
    <w:rsid w:val="00574523"/>
    <w:rsid w:val="0059468E"/>
    <w:rsid w:val="005C7882"/>
    <w:rsid w:val="00631D9A"/>
    <w:rsid w:val="0063341D"/>
    <w:rsid w:val="00634739"/>
    <w:rsid w:val="00634B99"/>
    <w:rsid w:val="006E05ED"/>
    <w:rsid w:val="006E1EC9"/>
    <w:rsid w:val="007065DF"/>
    <w:rsid w:val="00736F74"/>
    <w:rsid w:val="00756FE5"/>
    <w:rsid w:val="00785C63"/>
    <w:rsid w:val="0093276C"/>
    <w:rsid w:val="0096676D"/>
    <w:rsid w:val="00967B36"/>
    <w:rsid w:val="00A12FC7"/>
    <w:rsid w:val="00A3285B"/>
    <w:rsid w:val="00A65B15"/>
    <w:rsid w:val="00AC7EBC"/>
    <w:rsid w:val="00AE4BFE"/>
    <w:rsid w:val="00B24C40"/>
    <w:rsid w:val="00BA2B60"/>
    <w:rsid w:val="00BE7840"/>
    <w:rsid w:val="00C27792"/>
    <w:rsid w:val="00C4106C"/>
    <w:rsid w:val="00D54743"/>
    <w:rsid w:val="00E021AF"/>
    <w:rsid w:val="00E14965"/>
    <w:rsid w:val="00E4592B"/>
    <w:rsid w:val="00E55760"/>
    <w:rsid w:val="00E770CC"/>
    <w:rsid w:val="00E86F36"/>
    <w:rsid w:val="00EA4BB4"/>
    <w:rsid w:val="00ED4990"/>
    <w:rsid w:val="00F279C7"/>
    <w:rsid w:val="00F36156"/>
    <w:rsid w:val="00F421F0"/>
    <w:rsid w:val="00F9605A"/>
    <w:rsid w:val="00FA7190"/>
    <w:rsid w:val="00FC5FCE"/>
    <w:rsid w:val="00FD75B4"/>
    <w:rsid w:val="4E0E1E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676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96676D"/>
    <w:pPr>
      <w:tabs>
        <w:tab w:val="center" w:pos="4153"/>
        <w:tab w:val="right" w:pos="8306"/>
      </w:tabs>
      <w:snapToGrid w:val="0"/>
      <w:jc w:val="left"/>
    </w:pPr>
    <w:rPr>
      <w:sz w:val="18"/>
      <w:szCs w:val="18"/>
    </w:rPr>
  </w:style>
  <w:style w:type="paragraph" w:styleId="a4">
    <w:name w:val="header"/>
    <w:basedOn w:val="a"/>
    <w:link w:val="Char0"/>
    <w:uiPriority w:val="99"/>
    <w:unhideWhenUsed/>
    <w:rsid w:val="0096676D"/>
    <w:pPr>
      <w:pBdr>
        <w:bottom w:val="single" w:sz="6" w:space="1" w:color="auto"/>
      </w:pBdr>
      <w:tabs>
        <w:tab w:val="center" w:pos="4153"/>
        <w:tab w:val="right" w:pos="8306"/>
      </w:tabs>
      <w:snapToGrid w:val="0"/>
      <w:jc w:val="center"/>
    </w:pPr>
    <w:rPr>
      <w:sz w:val="18"/>
      <w:szCs w:val="18"/>
    </w:rPr>
  </w:style>
  <w:style w:type="paragraph" w:styleId="a5">
    <w:name w:val="Normal (Web)"/>
    <w:basedOn w:val="a"/>
    <w:rsid w:val="0096676D"/>
    <w:pPr>
      <w:spacing w:beforeAutospacing="1" w:afterAutospacing="1"/>
      <w:jc w:val="left"/>
    </w:pPr>
    <w:rPr>
      <w:rFonts w:cs="Times New Roman"/>
      <w:kern w:val="0"/>
      <w:sz w:val="24"/>
      <w:szCs w:val="24"/>
    </w:rPr>
  </w:style>
  <w:style w:type="character" w:styleId="a6">
    <w:name w:val="Strong"/>
    <w:basedOn w:val="a0"/>
    <w:qFormat/>
    <w:rsid w:val="0096676D"/>
    <w:rPr>
      <w:b/>
    </w:rPr>
  </w:style>
  <w:style w:type="character" w:customStyle="1" w:styleId="Char0">
    <w:name w:val="页眉 Char"/>
    <w:basedOn w:val="a0"/>
    <w:link w:val="a4"/>
    <w:uiPriority w:val="99"/>
    <w:rsid w:val="0096676D"/>
    <w:rPr>
      <w:sz w:val="18"/>
      <w:szCs w:val="18"/>
    </w:rPr>
  </w:style>
  <w:style w:type="character" w:customStyle="1" w:styleId="Char">
    <w:name w:val="页脚 Char"/>
    <w:basedOn w:val="a0"/>
    <w:link w:val="a3"/>
    <w:uiPriority w:val="99"/>
    <w:rsid w:val="0096676D"/>
    <w:rPr>
      <w:sz w:val="18"/>
      <w:szCs w:val="18"/>
    </w:rPr>
  </w:style>
  <w:style w:type="paragraph" w:styleId="a7">
    <w:name w:val="Balloon Text"/>
    <w:basedOn w:val="a"/>
    <w:link w:val="Char1"/>
    <w:uiPriority w:val="99"/>
    <w:semiHidden/>
    <w:unhideWhenUsed/>
    <w:rsid w:val="00BE7840"/>
    <w:rPr>
      <w:sz w:val="18"/>
      <w:szCs w:val="18"/>
    </w:rPr>
  </w:style>
  <w:style w:type="character" w:customStyle="1" w:styleId="Char1">
    <w:name w:val="批注框文本 Char"/>
    <w:basedOn w:val="a0"/>
    <w:link w:val="a7"/>
    <w:uiPriority w:val="99"/>
    <w:semiHidden/>
    <w:rsid w:val="00BE7840"/>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Pages>
  <Words>148</Words>
  <Characters>845</Characters>
  <Application>Microsoft Office Word</Application>
  <DocSecurity>0</DocSecurity>
  <Lines>7</Lines>
  <Paragraphs>1</Paragraphs>
  <ScaleCrop>false</ScaleCrop>
  <Company>DoubleOX</Company>
  <LinksUpToDate>false</LinksUpToDate>
  <CharactersWithSpaces>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Administrator</cp:lastModifiedBy>
  <cp:revision>23</cp:revision>
  <dcterms:created xsi:type="dcterms:W3CDTF">2022-01-27T01:15:00Z</dcterms:created>
  <dcterms:modified xsi:type="dcterms:W3CDTF">2022-03-09T08:49:00Z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564894F16F6848668BE09CBA8C9E9245</vt:lpwstr>
  </property>
</Properties>
</file>