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65" w:lineRule="atLeast"/>
        <w:rPr>
          <w:sz w:val="21"/>
          <w:szCs w:val="21"/>
        </w:rPr>
      </w:pPr>
      <w:r>
        <w:rPr>
          <w:rFonts w:ascii="仿宋" w:hAnsi="仿宋" w:eastAsia="仿宋" w:cs="仿宋"/>
          <w:sz w:val="30"/>
          <w:szCs w:val="30"/>
          <w:shd w:val="clear" w:fill="FFFFFF"/>
        </w:rPr>
        <w:t>附件</w:t>
      </w:r>
      <w:r>
        <w:rPr>
          <w:rFonts w:hint="eastAsia" w:ascii="仿宋" w:hAnsi="仿宋" w:eastAsia="仿宋" w:cs="仿宋"/>
          <w:sz w:val="30"/>
          <w:szCs w:val="3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65" w:lineRule="atLeast"/>
        <w:rPr>
          <w:sz w:val="21"/>
          <w:szCs w:val="21"/>
        </w:rPr>
      </w:pPr>
      <w:r>
        <w:rPr>
          <w:rStyle w:val="5"/>
          <w:rFonts w:hint="eastAsia" w:ascii="仿宋" w:hAnsi="仿宋" w:eastAsia="仿宋" w:cs="仿宋"/>
          <w:sz w:val="30"/>
          <w:szCs w:val="30"/>
          <w:shd w:val="clear" w:fill="FFFFFF"/>
        </w:rPr>
        <w:t> 网上报名申报二维码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65" w:lineRule="atLeast"/>
        <w:rPr>
          <w:sz w:val="21"/>
          <w:szCs w:val="21"/>
        </w:rPr>
      </w:pPr>
      <w:r>
        <w:rPr>
          <w:rStyle w:val="5"/>
          <w:rFonts w:hint="eastAsia" w:ascii="仿宋" w:hAnsi="仿宋" w:eastAsia="仿宋" w:cs="仿宋"/>
          <w:sz w:val="30"/>
          <w:szCs w:val="30"/>
          <w:bdr w:val="none" w:color="auto" w:sz="0" w:space="0"/>
          <w:shd w:val="clear" w:fill="FFFFFF"/>
        </w:rPr>
        <w:drawing>
          <wp:inline distT="0" distB="0" distL="114300" distR="114300">
            <wp:extent cx="1962150" cy="19621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465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666666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666666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customStyle="1" w:styleId="13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2021-07-19T03:02:30Z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B8DC07A2F15C425C9DF19E688C4CBFCF</vt:lpwstr>
  </property>
</Properties>
</file>