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81"/>
        <w:gridCol w:w="177"/>
        <w:gridCol w:w="890"/>
        <w:gridCol w:w="1239"/>
        <w:gridCol w:w="601"/>
        <w:gridCol w:w="720"/>
        <w:gridCol w:w="1701"/>
        <w:gridCol w:w="15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15" w:type="dxa"/>
            <w:gridSpan w:val="9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昆明市晋宁区第二中学202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年招聘临聘教师报名登记表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姓名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性别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出生年月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民族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籍贯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304" w:leftChars="-145" w:firstLine="266" w:firstLineChars="127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出生地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政治面貌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入党（团）时间</w:t>
            </w:r>
          </w:p>
        </w:tc>
        <w:tc>
          <w:tcPr>
            <w:tcW w:w="12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健康状况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参加工作时间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现职称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252" w:rightChars="12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现职称聘用时间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5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0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学历及专业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-136" w:rightChars="-65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全日制教育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在职教育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报考岗位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联系地址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</w:t>
            </w:r>
          </w:p>
        </w:tc>
        <w:tc>
          <w:tcPr>
            <w:tcW w:w="33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婚姻状况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学习及工作经历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获奖情况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临聘单位审核意见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年     月     日</w:t>
            </w:r>
          </w:p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临聘小组审核意见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     月     日</w:t>
            </w:r>
          </w:p>
          <w:p>
            <w:pPr>
              <w:ind w:firstLine="5145" w:firstLineChars="2450"/>
              <w:jc w:val="righ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此表一式两份。一份交局干部人事科备案，一份交招聘学校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85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2021-07-13T07:24:52Z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C2C79748E4674B15981392AC8BDA78C7</vt:lpwstr>
  </property>
</Properties>
</file>