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3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6"/>
        <w:gridCol w:w="2100"/>
        <w:gridCol w:w="1380"/>
        <w:gridCol w:w="2448"/>
        <w:gridCol w:w="171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</w:trPr>
        <w:tc>
          <w:tcPr>
            <w:tcW w:w="873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6"/>
                <w:szCs w:val="36"/>
                <w:bdr w:val="none" w:color="auto" w:sz="0" w:space="0"/>
              </w:rPr>
              <w:t>枣山园区2021年公开招聘公办幼儿园合同制教师 体检人员名单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曾珈瑶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202125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曹雪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202115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卢媛媛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202133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黄兵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202119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王雯婷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202109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邓冰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202103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刘佳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202127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冯薪月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202120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杜千千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202105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周倩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202131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朱晨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高婷婷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202128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郑群华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202126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何雪霜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202114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张珊珊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202117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罗炳光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202101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黄凤鹦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202110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兰萍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202112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敬红梅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202122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张婷婷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202116</w:t>
            </w:r>
          </w:p>
        </w:tc>
        <w:tc>
          <w:tcPr>
            <w:tcW w:w="1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7D4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2021-07-13T07:10:21Z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93F3B853802340E3BE861F32E3D44426</vt:lpwstr>
  </property>
</Properties>
</file>