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附件3</w:t>
      </w:r>
    </w:p>
    <w:tbl>
      <w:tblPr>
        <w:tblStyle w:val="3"/>
        <w:tblW w:w="129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535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10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12975" w:type="dxa"/>
            <w:gridSpan w:val="33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/>
              </w:rPr>
              <w:t>黔西南州2021年（中央或地方）“特岗计划”教师招聘工作统计表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2975" w:type="dxa"/>
            <w:gridSpan w:val="33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县（市、区）教育局（盖章）      填报人：        负责人：           联系电话：           填表日期：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0" w:hRule="atLeast"/>
          <w:jc w:val="center"/>
        </w:trPr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序号</w:t>
            </w: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姓名</w:t>
            </w: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准考证号</w:t>
            </w: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性别</w:t>
            </w: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民族</w:t>
            </w: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出生年月</w:t>
            </w: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政治面貌</w:t>
            </w: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身份证号</w:t>
            </w: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学历</w:t>
            </w: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学位</w:t>
            </w: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毕业学校</w:t>
            </w: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所学专业</w:t>
            </w: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应往届</w:t>
            </w:r>
          </w:p>
        </w:tc>
        <w:tc>
          <w:tcPr>
            <w:tcW w:w="53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是否</w:t>
            </w:r>
            <w:r>
              <w:rPr>
                <w:rStyle w:val="5"/>
                <w:lang w:val="en-US" w:eastAsia="zh-CN"/>
              </w:rPr>
              <w:t>建档立卡贫困户和易地扶贫搬迁户家庭毕业生</w:t>
            </w: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是否师范类专业</w:t>
            </w: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是否有教师资格证</w:t>
            </w: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教师资格证类型</w:t>
            </w: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家庭地址</w:t>
            </w: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联系电话</w:t>
            </w: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报考县</w:t>
            </w: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报考学段</w:t>
            </w: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报考学科</w:t>
            </w: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审查结果</w:t>
            </w: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笔试成绩</w:t>
            </w: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面试成绩</w:t>
            </w: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考试总成绩</w:t>
            </w: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体检结果</w:t>
            </w: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岗前培训结果</w:t>
            </w: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录取县</w:t>
            </w: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录取学段</w:t>
            </w: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录取学科</w:t>
            </w: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任职学校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备注（中央“特岗计划”/地方“特岗计划”）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2975" w:type="dxa"/>
            <w:gridSpan w:val="33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 xml:space="preserve">说明：1.此表须用Microsoft Excel电子表格制作。2.此表为“特岗”招聘过程中各类报表的基表，招聘过程中，考生的各项数据须陆续填入此表。上报各类报表时，请更换表头名称，表内栏目如有不需要的，只能隐藏，不能删除。如需增加项目，只能加在此表的最右边。  3.“体检结果”栏填合格或不合格。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975" w:type="dxa"/>
            <w:gridSpan w:val="33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bookmarkEnd w:id="0"/>
    </w:tbl>
    <w:p>
      <w:pPr>
        <w:pStyle w:val="2"/>
        <w:rPr>
          <w:rFonts w:hint="default"/>
          <w:lang w:val="en-US" w:eastAsia="zh-CN"/>
        </w:rPr>
      </w:pPr>
    </w:p>
    <w:sectPr>
      <w:pgSz w:w="16838" w:h="11906" w:orient="landscape"/>
      <w:pgMar w:top="1417" w:right="1417" w:bottom="1417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4B20E8"/>
    <w:rsid w:val="1D4B20E8"/>
    <w:rsid w:val="296738ED"/>
    <w:rsid w:val="520A79F3"/>
    <w:rsid w:val="52130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  <w:style w:type="character" w:customStyle="1" w:styleId="5">
    <w:name w:val="font01"/>
    <w:basedOn w:val="4"/>
    <w:qFormat/>
    <w:uiPriority w:val="0"/>
    <w:rPr>
      <w:rFonts w:hint="eastAsia" w:ascii="宋体" w:hAnsi="宋体" w:eastAsia="宋体" w:cs="宋体"/>
      <w:b/>
      <w:color w:val="000000"/>
      <w:sz w:val="18"/>
      <w:szCs w:val="18"/>
      <w:u w:val="none"/>
    </w:rPr>
  </w:style>
  <w:style w:type="paragraph" w:customStyle="1" w:styleId="6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2021-06-20T09:19:00Z</dcterms:created>
  <dc:creator>HIAPAD</dc:creator>
  <cp:lastModifiedBy>HIAPAD</cp:lastModifiedBy>
  <dcterms:modified xsi:type="dcterms:W3CDTF">2021-06-20T09:48:51Z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AB9691FE7F2742C493C02234BF1A93C5</vt:lpwstr>
  </property>
</Properties>
</file>