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6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3"/>
        <w:gridCol w:w="291"/>
        <w:gridCol w:w="308"/>
        <w:gridCol w:w="301"/>
        <w:gridCol w:w="1600"/>
        <w:gridCol w:w="288"/>
        <w:gridCol w:w="289"/>
        <w:gridCol w:w="1032"/>
        <w:gridCol w:w="293"/>
        <w:gridCol w:w="290"/>
        <w:gridCol w:w="299"/>
        <w:gridCol w:w="559"/>
        <w:gridCol w:w="1032"/>
        <w:gridCol w:w="715"/>
        <w:gridCol w:w="715"/>
        <w:gridCol w:w="7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9060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永平县2021年事业单位公开考核招聘事业单位工作人员拟招聘人员名册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所报单位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报考岗位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岗位代码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性别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民族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录取批次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学历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毕业院校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所学专业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毕业时间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笔试分数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面试分数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综合成绩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6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邱仁露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永平县政府投资建设项目管理和预算绩效评价中心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专业技术人员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2021290601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1997.05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云南财经大学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财政学（会计学）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2019.06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46.00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80.80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63.40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杨志权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永平县应急管理服务中心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专业技术人员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2021290605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白族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1995.12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昆明理工大学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水利水电工程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2018.07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78.00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杨雄辉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永平县融媒体中心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广播电视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2021290602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1995.05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信息安全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2018.06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78.00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76.00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77.00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陈诚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永平县融媒体中心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新闻播音男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2021290603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1997.12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第二批次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广西外国语学院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播音与主持艺术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2020.06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35.00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78.90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56.95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杨莹思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永平县融媒体中心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新闻播音女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2021290604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彝族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1995.12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第二批次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云南艺术学院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播音与主持艺术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2019.07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64.00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83.10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73.55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彭利超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地理教师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2021290610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彝族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1997.10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云南师范大学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地理科学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69.00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79.40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李静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生物教师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2021290609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1996.11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云南师范大学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生物科学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2019.06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93.00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85.20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89.10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刘娅男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语文教师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2021290606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1998.12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玉溪师范学院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汉语言文学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78.00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84.40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马雨榕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数学教师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2021290607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回族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1998.04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石河子大学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数学与应用数学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81.40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77.20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鲁娅青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数学教师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2021290607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1998.03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楚雄师范学院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数学与应用数学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80.60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杨秋瑾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英语教师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2021290608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1997.08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玉溪师范学院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82.50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83.58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刘永娟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英语教师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2021290608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1993.11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第一批次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云南师范大学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2017.07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81.50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81.18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赵日胜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永平县第一中学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体育教师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2021290611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1993.12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第二批次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保山学院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体育教育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2017.06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69.00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85.20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77.10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1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卢顺文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永平县妇幼保健计划生育服务中心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麻醉医师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2021290612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1996.10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提前批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昆明医科大学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临床医学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83.90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1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吴晓林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永平县妇幼保健计划生育服务中心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妇产科医师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2021290613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1997.11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提前批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昆明医科大学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临床医学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83.70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莽文韩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永平县人民医院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内科医师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2021290614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1996.01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提前批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昆明医科大学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临床医学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2021.06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83.90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41.95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密晓文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永平县乡镇卫生院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中医医师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2021290615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傈僳族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1997.11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提前批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云南中医药大学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中医学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75.80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4" w:hRule="atLeast"/>
          <w:jc w:val="center"/>
        </w:trPr>
        <w:tc>
          <w:tcPr>
            <w:tcW w:w="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杜艳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永平县乡镇卫生院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中医医师</w:t>
            </w:r>
          </w:p>
        </w:tc>
        <w:tc>
          <w:tcPr>
            <w:tcW w:w="12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2021290615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3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汉族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1998.03</w:t>
            </w:r>
          </w:p>
        </w:tc>
        <w:tc>
          <w:tcPr>
            <w:tcW w:w="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提前批</w:t>
            </w:r>
          </w:p>
        </w:tc>
        <w:tc>
          <w:tcPr>
            <w:tcW w:w="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云南中医药大学</w:t>
            </w:r>
          </w:p>
        </w:tc>
        <w:tc>
          <w:tcPr>
            <w:tcW w:w="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中医学</w:t>
            </w:r>
          </w:p>
        </w:tc>
        <w:tc>
          <w:tcPr>
            <w:tcW w:w="8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2021.07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87.10</w:t>
            </w:r>
          </w:p>
        </w:tc>
        <w:tc>
          <w:tcPr>
            <w:tcW w:w="6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43.55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B4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2021-04-01T05:39:52Z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9C1477C5CCC8454CBCE47DFFE8C6EB83</vt:lpwstr>
  </property>
</Properties>
</file>