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00" w:lineRule="exact"/>
        <w:rPr>
          <w:rFonts w:ascii="方正仿宋_GBK" w:hAnsi="黑体" w:eastAsia="方正仿宋_GBK" w:cs="黑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黑体" w:eastAsia="方正仿宋_GBK" w:cs="黑体"/>
          <w:color w:val="000000"/>
          <w:kern w:val="0"/>
          <w:sz w:val="32"/>
          <w:szCs w:val="32"/>
          <w:shd w:val="clear" w:color="auto" w:fill="FFFFFF"/>
        </w:rPr>
        <w:t>附件2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黑体" w:eastAsia="方正小标宋_GBK" w:cs="黑体"/>
          <w:color w:val="000000"/>
          <w:kern w:val="0"/>
          <w:sz w:val="44"/>
          <w:szCs w:val="44"/>
          <w:shd w:val="clear" w:color="auto" w:fill="FFFFFF"/>
        </w:rPr>
        <w:t>面试考生须知</w:t>
      </w: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1、考生须携带准考证原件和身份证原件，按规定时间到考点考生休息室报到。面试考生</w:t>
      </w:r>
      <w:r>
        <w:rPr>
          <w:rFonts w:hint="eastAsia" w:asciiTheme="minorEastAsia" w:hAnsiTheme="minorEastAsia" w:eastAsiaTheme="minorEastAsia"/>
          <w:b/>
          <w:sz w:val="24"/>
        </w:rPr>
        <w:t>6:10前</w:t>
      </w:r>
      <w:r>
        <w:rPr>
          <w:rFonts w:hint="eastAsia" w:asciiTheme="minorEastAsia" w:hAnsiTheme="minorEastAsia" w:eastAsiaTheme="minorEastAsia"/>
          <w:sz w:val="24"/>
        </w:rPr>
        <w:t>到考生休息室，考生</w:t>
      </w:r>
      <w:r>
        <w:rPr>
          <w:rFonts w:hint="eastAsia" w:asciiTheme="minorEastAsia" w:hAnsiTheme="minorEastAsia" w:eastAsiaTheme="minorEastAsia"/>
          <w:b/>
          <w:sz w:val="24"/>
        </w:rPr>
        <w:t>迟到10分钟</w:t>
      </w:r>
      <w:r>
        <w:rPr>
          <w:rFonts w:hint="eastAsia" w:asciiTheme="minorEastAsia" w:hAnsiTheme="minorEastAsia" w:eastAsiaTheme="minorEastAsia"/>
          <w:sz w:val="24"/>
        </w:rPr>
        <w:t>，作自动放弃处理。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</w:rPr>
        <w:t>送考人员不得进入考试区域。</w:t>
      </w:r>
    </w:p>
    <w:p>
      <w:pPr>
        <w:widowControl/>
        <w:spacing w:line="500" w:lineRule="exact"/>
        <w:ind w:firstLine="480" w:firstLineChars="200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2、面试时间、分值和形式：时间15分钟，满分100分，形式为无生试讲。</w:t>
      </w:r>
    </w:p>
    <w:p>
      <w:pPr>
        <w:pStyle w:val="2"/>
        <w:adjustRightInd w:val="0"/>
        <w:snapToGrid w:val="0"/>
        <w:spacing w:line="50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3、考生必须服从考点安排，不得随意走动，进入考点后统一到考生休息室集中，进行报到和抽签。考生需关闭（包括闹铃功能）所有通讯工具和电子存储录放设备（手提电脑、pad、有网络功能的手表等）并交工作人员统一保管。未交出者将取消考试资格，考试成绩以零分处理。考生离开休息室将本人所有物品带离,</w:t>
      </w:r>
      <w:r>
        <w:rPr>
          <w:rFonts w:hint="eastAsia" w:asciiTheme="minorEastAsia" w:hAnsiTheme="minorEastAsia" w:eastAsiaTheme="minorEastAsia"/>
          <w:color w:val="FF0000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</w:rPr>
        <w:t>放于准备室门外。</w:t>
      </w:r>
    </w:p>
    <w:p>
      <w:pPr>
        <w:pStyle w:val="2"/>
        <w:adjustRightInd w:val="0"/>
        <w:snapToGrid w:val="0"/>
        <w:spacing w:line="500" w:lineRule="exact"/>
        <w:ind w:firstLine="480" w:firstLineChars="20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4、考生依次进入准备室备考，时间为45分钟。不得在准备室提供的备课教材上作任何记号。备课准备稿必须为手写稿，否则视为作弊，取消资格。考生离开准备室将本人所有物品带离，放于考场门外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  <w:szCs w:val="24"/>
        </w:rPr>
        <w:t>。</w:t>
      </w: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5、考生依次进入考场参加面试。进入考场只准携带身份证、准考证和备课手写稿。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</w:rPr>
        <w:t>考场内不提供任何设施设备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lang w:eastAsia="zh-CN"/>
        </w:rPr>
        <w:t>，只有小黑板和粉笔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</w:rPr>
        <w:t>。</w:t>
      </w:r>
      <w:r>
        <w:rPr>
          <w:rFonts w:hint="eastAsia" w:asciiTheme="minorEastAsia" w:hAnsiTheme="minorEastAsia" w:eastAsiaTheme="minorEastAsia"/>
          <w:sz w:val="24"/>
        </w:rPr>
        <w:t>面试时须用普通话（报考英语学科的人员必须用英语）。考生面试结束后将备课手写稿（存档用，不作评分依据）交考场工作人员。</w:t>
      </w: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6、面试结束后，考生须到分数确认室等候分数确认，待分数确认签字后，领取手机，带好个人所有物品立即离开考点，否则作零分处理。</w:t>
      </w: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7、候考考生严禁与已考考生或考官接触，否则作零分处理。</w:t>
      </w: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8、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</w:rPr>
        <w:t>严禁向评委介绍包括准考证号、身份证号、姓名、学校等</w:t>
      </w:r>
      <w:r>
        <w:rPr>
          <w:rFonts w:hint="eastAsia" w:asciiTheme="minorEastAsia" w:hAnsiTheme="minorEastAsia" w:eastAsiaTheme="minorEastAsia"/>
          <w:sz w:val="24"/>
        </w:rPr>
        <w:t>任何可能涉及考生信息的内容，严禁在教学过程中泄露姓名等个人信息，否则作违纪处理，取消考录资格，考试成绩以零分处理。</w:t>
      </w: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9、在面试过程中有弄虚作假、舞弊行为或违纪行为的考生，一经查实，即取消录用资格。考生应自觉服从考点工作人员管理，不得以任何理由妨碍考试工作人员履行职责，不得扰乱考场及其他考试工作秩序。对考生违反考试纪律和规定的行为，将依据《国家教育考试违规处理办法》予以处理。</w:t>
      </w:r>
    </w:p>
    <w:p>
      <w:pPr>
        <w:spacing w:line="500" w:lineRule="exact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</w:rPr>
        <w:t>以上事项解释权属无锡市滨湖区教育局。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5D98"/>
    <w:rsid w:val="000054E8"/>
    <w:rsid w:val="000152D2"/>
    <w:rsid w:val="0004685E"/>
    <w:rsid w:val="00062F0F"/>
    <w:rsid w:val="0007456E"/>
    <w:rsid w:val="0008247F"/>
    <w:rsid w:val="000978D6"/>
    <w:rsid w:val="000A13D2"/>
    <w:rsid w:val="000C2E1F"/>
    <w:rsid w:val="000E35E0"/>
    <w:rsid w:val="001527FE"/>
    <w:rsid w:val="00152BC8"/>
    <w:rsid w:val="001674FC"/>
    <w:rsid w:val="0017642D"/>
    <w:rsid w:val="00180281"/>
    <w:rsid w:val="001A1187"/>
    <w:rsid w:val="001A51B3"/>
    <w:rsid w:val="001F0622"/>
    <w:rsid w:val="001F634A"/>
    <w:rsid w:val="00214E8D"/>
    <w:rsid w:val="002367E9"/>
    <w:rsid w:val="00237B4C"/>
    <w:rsid w:val="00280576"/>
    <w:rsid w:val="00286CAE"/>
    <w:rsid w:val="002C2E6A"/>
    <w:rsid w:val="002C60E6"/>
    <w:rsid w:val="002D3D81"/>
    <w:rsid w:val="002F4FA7"/>
    <w:rsid w:val="00305E38"/>
    <w:rsid w:val="00341BD9"/>
    <w:rsid w:val="003568C5"/>
    <w:rsid w:val="00395D98"/>
    <w:rsid w:val="003D157D"/>
    <w:rsid w:val="00412CEB"/>
    <w:rsid w:val="00416868"/>
    <w:rsid w:val="004308FF"/>
    <w:rsid w:val="00430F80"/>
    <w:rsid w:val="0045179E"/>
    <w:rsid w:val="004567C3"/>
    <w:rsid w:val="00461003"/>
    <w:rsid w:val="004911AF"/>
    <w:rsid w:val="00491D5B"/>
    <w:rsid w:val="004A1B75"/>
    <w:rsid w:val="004C2B1B"/>
    <w:rsid w:val="004D5D9A"/>
    <w:rsid w:val="004D6593"/>
    <w:rsid w:val="004F44B6"/>
    <w:rsid w:val="004F5E24"/>
    <w:rsid w:val="004F6B8C"/>
    <w:rsid w:val="00521BAC"/>
    <w:rsid w:val="00522C99"/>
    <w:rsid w:val="005235BE"/>
    <w:rsid w:val="00543186"/>
    <w:rsid w:val="00544271"/>
    <w:rsid w:val="00550E6A"/>
    <w:rsid w:val="00555474"/>
    <w:rsid w:val="00565A33"/>
    <w:rsid w:val="0057515F"/>
    <w:rsid w:val="005802E6"/>
    <w:rsid w:val="00584D54"/>
    <w:rsid w:val="005868DE"/>
    <w:rsid w:val="005B27DF"/>
    <w:rsid w:val="005C1000"/>
    <w:rsid w:val="005C7679"/>
    <w:rsid w:val="005F1B55"/>
    <w:rsid w:val="005F26AB"/>
    <w:rsid w:val="00633CFE"/>
    <w:rsid w:val="0065467B"/>
    <w:rsid w:val="006644DE"/>
    <w:rsid w:val="00675158"/>
    <w:rsid w:val="006A79DE"/>
    <w:rsid w:val="006B2A32"/>
    <w:rsid w:val="006D59EE"/>
    <w:rsid w:val="006E7FEE"/>
    <w:rsid w:val="006F3163"/>
    <w:rsid w:val="00740998"/>
    <w:rsid w:val="00741574"/>
    <w:rsid w:val="007664DC"/>
    <w:rsid w:val="007910D5"/>
    <w:rsid w:val="007D2799"/>
    <w:rsid w:val="007D4566"/>
    <w:rsid w:val="007F0BED"/>
    <w:rsid w:val="00801717"/>
    <w:rsid w:val="00805406"/>
    <w:rsid w:val="00826CB8"/>
    <w:rsid w:val="0084481A"/>
    <w:rsid w:val="008661C1"/>
    <w:rsid w:val="008667C1"/>
    <w:rsid w:val="00874DE8"/>
    <w:rsid w:val="00880185"/>
    <w:rsid w:val="008C4AE1"/>
    <w:rsid w:val="008F702A"/>
    <w:rsid w:val="00913DD3"/>
    <w:rsid w:val="0095118E"/>
    <w:rsid w:val="00972D57"/>
    <w:rsid w:val="0097529C"/>
    <w:rsid w:val="00976AD8"/>
    <w:rsid w:val="00980977"/>
    <w:rsid w:val="0098409C"/>
    <w:rsid w:val="00997C46"/>
    <w:rsid w:val="009A2415"/>
    <w:rsid w:val="009C3FF0"/>
    <w:rsid w:val="009C4BC1"/>
    <w:rsid w:val="009E234A"/>
    <w:rsid w:val="009E73A6"/>
    <w:rsid w:val="009F17CA"/>
    <w:rsid w:val="00A22FC8"/>
    <w:rsid w:val="00A350C9"/>
    <w:rsid w:val="00A35C92"/>
    <w:rsid w:val="00A47C23"/>
    <w:rsid w:val="00A52AAD"/>
    <w:rsid w:val="00A61423"/>
    <w:rsid w:val="00A72F6E"/>
    <w:rsid w:val="00A850B4"/>
    <w:rsid w:val="00A86310"/>
    <w:rsid w:val="00AB2B06"/>
    <w:rsid w:val="00AE51CE"/>
    <w:rsid w:val="00AE6B9E"/>
    <w:rsid w:val="00B139A8"/>
    <w:rsid w:val="00B15DB2"/>
    <w:rsid w:val="00B16B87"/>
    <w:rsid w:val="00B43043"/>
    <w:rsid w:val="00B8340D"/>
    <w:rsid w:val="00B843DE"/>
    <w:rsid w:val="00B91980"/>
    <w:rsid w:val="00BC1D8D"/>
    <w:rsid w:val="00BE24FE"/>
    <w:rsid w:val="00BF2C59"/>
    <w:rsid w:val="00C21713"/>
    <w:rsid w:val="00C221EB"/>
    <w:rsid w:val="00C54CF7"/>
    <w:rsid w:val="00C84E3E"/>
    <w:rsid w:val="00CB23BB"/>
    <w:rsid w:val="00CC6DE6"/>
    <w:rsid w:val="00CE6214"/>
    <w:rsid w:val="00CF3E0F"/>
    <w:rsid w:val="00CF52F1"/>
    <w:rsid w:val="00D0450D"/>
    <w:rsid w:val="00D354F4"/>
    <w:rsid w:val="00D356DF"/>
    <w:rsid w:val="00D4273B"/>
    <w:rsid w:val="00D45CE6"/>
    <w:rsid w:val="00D47051"/>
    <w:rsid w:val="00D547DD"/>
    <w:rsid w:val="00D66B88"/>
    <w:rsid w:val="00DB3BF2"/>
    <w:rsid w:val="00DB7FBE"/>
    <w:rsid w:val="00DD0F5E"/>
    <w:rsid w:val="00DE6C3A"/>
    <w:rsid w:val="00DF4F53"/>
    <w:rsid w:val="00E13E70"/>
    <w:rsid w:val="00E1702E"/>
    <w:rsid w:val="00E20809"/>
    <w:rsid w:val="00E75429"/>
    <w:rsid w:val="00E87CC4"/>
    <w:rsid w:val="00E94089"/>
    <w:rsid w:val="00EA1140"/>
    <w:rsid w:val="00EA688C"/>
    <w:rsid w:val="00F021E6"/>
    <w:rsid w:val="00F05BD4"/>
    <w:rsid w:val="00F1385F"/>
    <w:rsid w:val="00F234EF"/>
    <w:rsid w:val="00F25039"/>
    <w:rsid w:val="00F33109"/>
    <w:rsid w:val="00F34A86"/>
    <w:rsid w:val="00F41537"/>
    <w:rsid w:val="00F47C69"/>
    <w:rsid w:val="00F501EB"/>
    <w:rsid w:val="00F553C9"/>
    <w:rsid w:val="00F65737"/>
    <w:rsid w:val="00F73A8A"/>
    <w:rsid w:val="00F93D90"/>
    <w:rsid w:val="00F95BE5"/>
    <w:rsid w:val="00FD0482"/>
    <w:rsid w:val="00FE34AF"/>
    <w:rsid w:val="3E314835"/>
    <w:rsid w:val="6C907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iPriority w:val="0"/>
    <w:pPr>
      <w:spacing w:line="440" w:lineRule="exact"/>
    </w:pPr>
    <w:rPr>
      <w:rFonts w:ascii="仿宋_GB2312" w:eastAsia="仿宋_GB2312"/>
      <w:sz w:val="28"/>
      <w:szCs w:val="20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8">
    <w:name w:val="Strong"/>
    <w:basedOn w:val="7"/>
    <w:qFormat/>
    <w:uiPriority w:val="0"/>
    <w:rPr>
      <w:b/>
      <w:bCs/>
    </w:rPr>
  </w:style>
  <w:style w:type="character" w:customStyle="1" w:styleId="9">
    <w:name w:val="正文文本 字符"/>
    <w:basedOn w:val="7"/>
    <w:link w:val="2"/>
    <w:locked/>
    <w:uiPriority w:val="0"/>
    <w:rPr>
      <w:rFonts w:ascii="仿宋_GB2312" w:eastAsia="仿宋_GB2312"/>
      <w:kern w:val="2"/>
      <w:sz w:val="28"/>
      <w:lang w:val="en-US" w:eastAsia="zh-CN" w:bidi="ar-SA"/>
    </w:rPr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121</Words>
  <Characters>692</Characters>
  <Lines>5</Lines>
  <Paragraphs>1</Paragraphs>
  <TotalTime>20</TotalTime>
  <ScaleCrop>false</ScaleCrop>
  <LinksUpToDate>false</LinksUpToDate>
  <CharactersWithSpaces>812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2020-12-28T08:34:00Z</dcterms:created>
  <dc:creator>lenovo</dc:creator>
  <cp:lastModifiedBy>ZYJ</cp:lastModifiedBy>
  <cp:lastPrinted>2020-12-29T01:17:00Z</cp:lastPrinted>
  <dcterms:modified xsi:type="dcterms:W3CDTF">2021-01-01T12:39:41Z</dcterms:modified>
  <dc:title>无锡市滨湖区新教师招录课堂教学测试通知（非幼儿园教师岗位）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