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eastAsia" w:eastAsia="方正小标宋简体"/>
          <w:sz w:val="40"/>
          <w:szCs w:val="40"/>
        </w:rPr>
      </w:pPr>
    </w:p>
    <w:p>
      <w:pPr>
        <w:spacing w:line="580" w:lineRule="exact"/>
        <w:jc w:val="center"/>
        <w:rPr>
          <w:rFonts w:eastAsia="方正小标宋简体"/>
          <w:sz w:val="40"/>
          <w:szCs w:val="40"/>
        </w:rPr>
      </w:pPr>
      <w:r>
        <w:rPr>
          <w:rFonts w:hint="eastAsia" w:eastAsia="方正小标宋简体"/>
          <w:sz w:val="40"/>
          <w:szCs w:val="40"/>
        </w:rPr>
        <w:t>济宁市</w:t>
      </w:r>
      <w:r>
        <w:rPr>
          <w:rFonts w:eastAsia="方正小标宋简体"/>
          <w:sz w:val="40"/>
          <w:szCs w:val="40"/>
        </w:rPr>
        <w:t>各县市区“三支一扶”办公室地址及联系电话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eastAsia="方正仿宋简体"/>
          <w:sz w:val="32"/>
          <w:szCs w:val="32"/>
        </w:rPr>
      </w:pPr>
    </w:p>
    <w:tbl>
      <w:tblPr>
        <w:tblStyle w:val="5"/>
        <w:tblW w:w="9315" w:type="dxa"/>
        <w:tblInd w:w="2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6555"/>
        <w:gridCol w:w="14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267" w:type="dxa"/>
            <w:vAlign w:val="center"/>
          </w:tcPr>
          <w:p>
            <w:pPr>
              <w:spacing w:line="58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县市区</w:t>
            </w:r>
          </w:p>
        </w:tc>
        <w:tc>
          <w:tcPr>
            <w:tcW w:w="6555" w:type="dxa"/>
            <w:vAlign w:val="center"/>
          </w:tcPr>
          <w:p>
            <w:pPr>
              <w:spacing w:line="58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eastAsia="黑体"/>
                <w:sz w:val="28"/>
                <w:szCs w:val="28"/>
                <w:lang w:eastAsia="zh-CN"/>
              </w:rPr>
              <w:t>办公</w:t>
            </w:r>
            <w:r>
              <w:rPr>
                <w:rFonts w:eastAsia="黑体"/>
                <w:sz w:val="28"/>
                <w:szCs w:val="28"/>
              </w:rPr>
              <w:t>地址</w:t>
            </w:r>
          </w:p>
        </w:tc>
        <w:tc>
          <w:tcPr>
            <w:tcW w:w="1493" w:type="dxa"/>
            <w:vAlign w:val="center"/>
          </w:tcPr>
          <w:p>
            <w:pPr>
              <w:spacing w:line="58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12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方正仿宋简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color w:val="auto"/>
                <w:sz w:val="28"/>
                <w:szCs w:val="28"/>
                <w:lang w:val="en-US" w:eastAsia="zh-CN"/>
              </w:rPr>
              <w:t>任城区</w:t>
            </w:r>
          </w:p>
        </w:tc>
        <w:tc>
          <w:tcPr>
            <w:tcW w:w="6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eastAsia="方正仿宋简体"/>
                <w:color w:val="auto"/>
                <w:sz w:val="28"/>
                <w:szCs w:val="28"/>
              </w:rPr>
            </w:pPr>
            <w:r>
              <w:rPr>
                <w:rFonts w:hint="eastAsia" w:eastAsia="方正仿宋简体"/>
                <w:color w:val="auto"/>
                <w:sz w:val="28"/>
                <w:szCs w:val="28"/>
                <w:lang w:val="en-US" w:eastAsia="zh-CN"/>
              </w:rPr>
              <w:t>任城区</w:t>
            </w:r>
            <w:r>
              <w:rPr>
                <w:rFonts w:eastAsia="方正仿宋简体"/>
                <w:color w:val="auto"/>
                <w:sz w:val="28"/>
                <w:szCs w:val="28"/>
              </w:rPr>
              <w:t>人力资源社会保障综合服务中心</w:t>
            </w:r>
            <w:r>
              <w:rPr>
                <w:rFonts w:hint="eastAsia" w:eastAsia="方正仿宋简体"/>
                <w:color w:val="auto"/>
                <w:sz w:val="28"/>
                <w:szCs w:val="28"/>
                <w:lang w:val="en-US" w:eastAsia="zh-CN"/>
              </w:rPr>
              <w:t>南楼201房间（建设路42-2号）</w:t>
            </w:r>
          </w:p>
        </w:tc>
        <w:tc>
          <w:tcPr>
            <w:tcW w:w="14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简体"/>
                <w:color w:val="FF0000"/>
                <w:sz w:val="28"/>
                <w:szCs w:val="28"/>
              </w:rPr>
            </w:pPr>
            <w:r>
              <w:rPr>
                <w:rFonts w:hint="eastAsia" w:eastAsia="方正仿宋简体"/>
                <w:sz w:val="28"/>
                <w:szCs w:val="28"/>
                <w:lang w:val="en-US" w:eastAsia="zh-CN"/>
              </w:rPr>
              <w:t>7906862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2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方正仿宋简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color w:val="auto"/>
                <w:sz w:val="28"/>
                <w:szCs w:val="28"/>
                <w:lang w:val="en-US" w:eastAsia="zh-CN"/>
              </w:rPr>
              <w:t>兖州区</w:t>
            </w:r>
          </w:p>
        </w:tc>
        <w:tc>
          <w:tcPr>
            <w:tcW w:w="6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eastAsia="方正仿宋简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eastAsia="方正仿宋简体"/>
                <w:color w:val="auto"/>
                <w:sz w:val="28"/>
                <w:szCs w:val="28"/>
              </w:rPr>
              <w:t>兖州区为民服务中心8楼8</w:t>
            </w:r>
            <w:r>
              <w:rPr>
                <w:rFonts w:eastAsia="方正仿宋简体"/>
                <w:color w:val="auto"/>
                <w:sz w:val="28"/>
                <w:szCs w:val="28"/>
              </w:rPr>
              <w:t>03</w:t>
            </w:r>
            <w:r>
              <w:rPr>
                <w:rFonts w:hint="eastAsia" w:eastAsia="方正仿宋简体"/>
                <w:color w:val="auto"/>
                <w:sz w:val="28"/>
                <w:szCs w:val="28"/>
                <w:lang w:eastAsia="zh-CN"/>
              </w:rPr>
              <w:t>房间</w:t>
            </w:r>
          </w:p>
        </w:tc>
        <w:tc>
          <w:tcPr>
            <w:tcW w:w="14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简体"/>
                <w:color w:val="auto"/>
                <w:sz w:val="28"/>
                <w:szCs w:val="28"/>
              </w:rPr>
            </w:pPr>
            <w:r>
              <w:rPr>
                <w:rFonts w:hint="eastAsia" w:eastAsia="方正仿宋简体"/>
                <w:color w:val="auto"/>
                <w:sz w:val="28"/>
                <w:szCs w:val="28"/>
              </w:rPr>
              <w:t>3</w:t>
            </w:r>
            <w:r>
              <w:rPr>
                <w:rFonts w:eastAsia="方正仿宋简体"/>
                <w:color w:val="auto"/>
                <w:sz w:val="28"/>
                <w:szCs w:val="28"/>
              </w:rPr>
              <w:t>412116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2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方正仿宋简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color w:val="auto"/>
                <w:sz w:val="28"/>
                <w:szCs w:val="28"/>
                <w:lang w:val="en-US" w:eastAsia="zh-CN"/>
              </w:rPr>
              <w:t>曲阜市</w:t>
            </w:r>
          </w:p>
        </w:tc>
        <w:tc>
          <w:tcPr>
            <w:tcW w:w="6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eastAsia="方正仿宋简体"/>
                <w:color w:val="auto"/>
                <w:sz w:val="28"/>
                <w:szCs w:val="28"/>
              </w:rPr>
            </w:pPr>
            <w:r>
              <w:rPr>
                <w:rFonts w:eastAsia="方正仿宋简体"/>
                <w:color w:val="auto"/>
                <w:sz w:val="28"/>
                <w:szCs w:val="28"/>
              </w:rPr>
              <w:t>曲阜市人力资源和社会保障局事业单位人事管理与奖励任免科</w:t>
            </w:r>
            <w:r>
              <w:rPr>
                <w:rFonts w:hint="eastAsia" w:eastAsia="方正仿宋简体"/>
                <w:color w:val="auto"/>
                <w:sz w:val="28"/>
                <w:szCs w:val="28"/>
                <w:lang w:val="en-US" w:eastAsia="zh-CN"/>
              </w:rPr>
              <w:t>401房间</w:t>
            </w:r>
            <w:r>
              <w:rPr>
                <w:rFonts w:hint="eastAsia" w:eastAsia="方正仿宋简体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eastAsia="方正仿宋简体"/>
                <w:color w:val="auto"/>
                <w:sz w:val="28"/>
                <w:szCs w:val="28"/>
              </w:rPr>
              <w:t>春秋路13号</w:t>
            </w:r>
            <w:r>
              <w:rPr>
                <w:rFonts w:hint="eastAsia" w:eastAsia="方正仿宋简体"/>
                <w:color w:val="auto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4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简体"/>
                <w:color w:val="auto"/>
                <w:sz w:val="28"/>
                <w:szCs w:val="28"/>
              </w:rPr>
            </w:pPr>
            <w:r>
              <w:rPr>
                <w:rFonts w:eastAsia="方正仿宋简体"/>
                <w:color w:val="auto"/>
                <w:sz w:val="28"/>
                <w:szCs w:val="28"/>
              </w:rPr>
              <w:t>4498402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2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方正仿宋简体"/>
                <w:color w:val="FF0000"/>
                <w:sz w:val="28"/>
                <w:szCs w:val="28"/>
                <w:lang w:eastAsia="zh-CN"/>
              </w:rPr>
            </w:pPr>
            <w:r>
              <w:rPr>
                <w:rFonts w:eastAsia="方正仿宋简体"/>
                <w:color w:val="auto"/>
                <w:sz w:val="28"/>
                <w:szCs w:val="28"/>
              </w:rPr>
              <w:t>泗水</w:t>
            </w:r>
            <w:r>
              <w:rPr>
                <w:rFonts w:hint="eastAsia" w:eastAsia="方正仿宋简体"/>
                <w:color w:val="auto"/>
                <w:sz w:val="28"/>
                <w:szCs w:val="28"/>
                <w:lang w:eastAsia="zh-CN"/>
              </w:rPr>
              <w:t>县</w:t>
            </w:r>
          </w:p>
        </w:tc>
        <w:tc>
          <w:tcPr>
            <w:tcW w:w="6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eastAsia="方正仿宋简体"/>
                <w:color w:val="auto"/>
                <w:sz w:val="28"/>
                <w:szCs w:val="28"/>
              </w:rPr>
            </w:pPr>
            <w:r>
              <w:rPr>
                <w:rFonts w:eastAsia="方正仿宋简体"/>
                <w:color w:val="auto"/>
                <w:sz w:val="28"/>
                <w:szCs w:val="28"/>
              </w:rPr>
              <w:t>泗水县政务服务中心713房间</w:t>
            </w:r>
          </w:p>
        </w:tc>
        <w:tc>
          <w:tcPr>
            <w:tcW w:w="14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简体"/>
                <w:color w:val="auto"/>
                <w:sz w:val="28"/>
                <w:szCs w:val="28"/>
              </w:rPr>
            </w:pPr>
            <w:r>
              <w:rPr>
                <w:rFonts w:eastAsia="方正仿宋简体"/>
                <w:color w:val="auto"/>
                <w:sz w:val="28"/>
                <w:szCs w:val="28"/>
              </w:rPr>
              <w:t>436537</w:t>
            </w:r>
            <w:r>
              <w:rPr>
                <w:rFonts w:hint="eastAsia" w:eastAsia="方正仿宋简体"/>
                <w:color w:val="auto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exact"/>
        </w:trPr>
        <w:tc>
          <w:tcPr>
            <w:tcW w:w="12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方正仿宋简体"/>
                <w:color w:val="auto"/>
                <w:sz w:val="28"/>
                <w:szCs w:val="28"/>
                <w:lang w:eastAsia="zh-CN"/>
              </w:rPr>
            </w:pPr>
            <w:r>
              <w:rPr>
                <w:rFonts w:eastAsia="方正仿宋简体"/>
                <w:color w:val="auto"/>
                <w:sz w:val="28"/>
                <w:szCs w:val="28"/>
              </w:rPr>
              <w:t>邹城</w:t>
            </w:r>
            <w:r>
              <w:rPr>
                <w:rFonts w:hint="eastAsia" w:eastAsia="方正仿宋简体"/>
                <w:color w:val="auto"/>
                <w:sz w:val="28"/>
                <w:szCs w:val="28"/>
                <w:lang w:eastAsia="zh-CN"/>
              </w:rPr>
              <w:t>市</w:t>
            </w:r>
          </w:p>
        </w:tc>
        <w:tc>
          <w:tcPr>
            <w:tcW w:w="6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eastAsia="方正仿宋简体"/>
                <w:color w:val="auto"/>
                <w:sz w:val="28"/>
                <w:szCs w:val="28"/>
              </w:rPr>
            </w:pPr>
            <w:r>
              <w:rPr>
                <w:rFonts w:eastAsia="方正仿宋简体"/>
                <w:color w:val="auto"/>
                <w:sz w:val="28"/>
                <w:szCs w:val="28"/>
              </w:rPr>
              <w:t>邹城市政务服务中心736房间</w:t>
            </w:r>
            <w:r>
              <w:rPr>
                <w:rFonts w:hint="eastAsia" w:eastAsia="方正仿宋简体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eastAsia="方正仿宋简体"/>
                <w:color w:val="auto"/>
                <w:sz w:val="28"/>
                <w:szCs w:val="28"/>
              </w:rPr>
              <w:t>太平东路2666号</w:t>
            </w:r>
            <w:r>
              <w:rPr>
                <w:rFonts w:hint="eastAsia" w:eastAsia="方正仿宋简体"/>
                <w:color w:val="auto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4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简体"/>
                <w:color w:val="auto"/>
                <w:sz w:val="28"/>
                <w:szCs w:val="28"/>
              </w:rPr>
            </w:pPr>
            <w:r>
              <w:rPr>
                <w:rFonts w:eastAsia="方正仿宋简体"/>
                <w:color w:val="auto"/>
                <w:sz w:val="28"/>
                <w:szCs w:val="28"/>
              </w:rPr>
              <w:t>5212876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exact"/>
        </w:trPr>
        <w:tc>
          <w:tcPr>
            <w:tcW w:w="12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方正仿宋简体"/>
                <w:color w:val="auto"/>
                <w:sz w:val="28"/>
                <w:szCs w:val="28"/>
                <w:lang w:eastAsia="zh-CN"/>
              </w:rPr>
            </w:pPr>
            <w:r>
              <w:rPr>
                <w:rFonts w:eastAsia="方正仿宋简体"/>
                <w:color w:val="auto"/>
                <w:sz w:val="28"/>
                <w:szCs w:val="28"/>
              </w:rPr>
              <w:t>微山</w:t>
            </w:r>
            <w:r>
              <w:rPr>
                <w:rFonts w:hint="eastAsia" w:eastAsia="方正仿宋简体"/>
                <w:color w:val="auto"/>
                <w:sz w:val="28"/>
                <w:szCs w:val="28"/>
                <w:lang w:eastAsia="zh-CN"/>
              </w:rPr>
              <w:t>县</w:t>
            </w:r>
          </w:p>
        </w:tc>
        <w:tc>
          <w:tcPr>
            <w:tcW w:w="6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eastAsia="方正仿宋简体"/>
                <w:color w:val="auto"/>
                <w:sz w:val="28"/>
                <w:szCs w:val="28"/>
              </w:rPr>
            </w:pPr>
            <w:bookmarkStart w:id="0" w:name="_GoBack"/>
            <w:r>
              <w:rPr>
                <w:rFonts w:hint="eastAsia" w:eastAsia="方正仿宋简体"/>
                <w:color w:val="auto"/>
                <w:sz w:val="28"/>
                <w:szCs w:val="28"/>
                <w:lang w:eastAsia="zh-CN"/>
              </w:rPr>
              <w:t>微山</w:t>
            </w:r>
            <w:r>
              <w:rPr>
                <w:rFonts w:eastAsia="方正仿宋简体"/>
                <w:color w:val="auto"/>
                <w:sz w:val="28"/>
                <w:szCs w:val="28"/>
              </w:rPr>
              <w:t>县人力资源和社会保障局</w:t>
            </w:r>
            <w:r>
              <w:rPr>
                <w:rFonts w:hint="eastAsia" w:eastAsia="方正仿宋简体"/>
                <w:color w:val="auto"/>
                <w:sz w:val="28"/>
                <w:szCs w:val="28"/>
                <w:lang w:eastAsia="zh-CN"/>
              </w:rPr>
              <w:t>事业单位人事管理科</w:t>
            </w:r>
            <w:bookmarkEnd w:id="0"/>
            <w:r>
              <w:rPr>
                <w:rFonts w:eastAsia="方正仿宋简体"/>
                <w:color w:val="auto"/>
                <w:sz w:val="28"/>
                <w:szCs w:val="28"/>
              </w:rPr>
              <w:t>（奎文路38号 ）</w:t>
            </w:r>
          </w:p>
        </w:tc>
        <w:tc>
          <w:tcPr>
            <w:tcW w:w="14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简体"/>
                <w:color w:val="auto"/>
                <w:sz w:val="28"/>
                <w:szCs w:val="28"/>
              </w:rPr>
            </w:pPr>
            <w:r>
              <w:rPr>
                <w:rFonts w:eastAsia="方正仿宋简体"/>
                <w:color w:val="auto"/>
                <w:sz w:val="28"/>
                <w:szCs w:val="28"/>
              </w:rPr>
              <w:t>8222226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exact"/>
        </w:trPr>
        <w:tc>
          <w:tcPr>
            <w:tcW w:w="12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方正仿宋简体"/>
                <w:color w:val="auto"/>
                <w:sz w:val="28"/>
                <w:szCs w:val="28"/>
                <w:lang w:eastAsia="zh-CN"/>
              </w:rPr>
            </w:pPr>
            <w:r>
              <w:rPr>
                <w:rFonts w:eastAsia="方正仿宋简体"/>
                <w:color w:val="auto"/>
                <w:sz w:val="28"/>
                <w:szCs w:val="28"/>
              </w:rPr>
              <w:t>鱼台</w:t>
            </w:r>
            <w:r>
              <w:rPr>
                <w:rFonts w:hint="eastAsia" w:eastAsia="方正仿宋简体"/>
                <w:color w:val="auto"/>
                <w:sz w:val="28"/>
                <w:szCs w:val="28"/>
                <w:lang w:eastAsia="zh-CN"/>
              </w:rPr>
              <w:t>县</w:t>
            </w:r>
          </w:p>
        </w:tc>
        <w:tc>
          <w:tcPr>
            <w:tcW w:w="6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eastAsia="方正仿宋简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eastAsia="方正仿宋简体"/>
                <w:color w:val="auto"/>
                <w:sz w:val="28"/>
                <w:szCs w:val="28"/>
                <w:lang w:eastAsia="zh-CN"/>
              </w:rPr>
              <w:t>鱼台</w:t>
            </w:r>
            <w:r>
              <w:rPr>
                <w:rFonts w:eastAsia="方正仿宋简体"/>
                <w:color w:val="auto"/>
                <w:sz w:val="28"/>
                <w:szCs w:val="28"/>
              </w:rPr>
              <w:t>县人力资源市场208房间</w:t>
            </w:r>
            <w:r>
              <w:rPr>
                <w:rFonts w:hint="eastAsia" w:eastAsia="方正仿宋简体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eastAsia="方正仿宋简体"/>
                <w:color w:val="auto"/>
                <w:sz w:val="28"/>
                <w:szCs w:val="28"/>
              </w:rPr>
              <w:t>工业路</w:t>
            </w:r>
            <w:r>
              <w:rPr>
                <w:rFonts w:hint="eastAsia" w:eastAsia="方正仿宋简体"/>
                <w:color w:val="auto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4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简体"/>
                <w:color w:val="auto"/>
                <w:sz w:val="28"/>
                <w:szCs w:val="28"/>
              </w:rPr>
            </w:pPr>
            <w:r>
              <w:rPr>
                <w:rFonts w:eastAsia="方正仿宋简体"/>
                <w:color w:val="auto"/>
                <w:sz w:val="28"/>
                <w:szCs w:val="28"/>
              </w:rPr>
              <w:t>6228216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exact"/>
        </w:trPr>
        <w:tc>
          <w:tcPr>
            <w:tcW w:w="12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方正仿宋简体"/>
                <w:color w:val="auto"/>
                <w:sz w:val="28"/>
                <w:szCs w:val="28"/>
                <w:lang w:eastAsia="zh-CN"/>
              </w:rPr>
            </w:pPr>
            <w:r>
              <w:rPr>
                <w:rFonts w:eastAsia="方正仿宋简体"/>
                <w:color w:val="auto"/>
                <w:sz w:val="28"/>
                <w:szCs w:val="28"/>
              </w:rPr>
              <w:t>金乡</w:t>
            </w:r>
            <w:r>
              <w:rPr>
                <w:rFonts w:hint="eastAsia" w:eastAsia="方正仿宋简体"/>
                <w:color w:val="auto"/>
                <w:sz w:val="28"/>
                <w:szCs w:val="28"/>
                <w:lang w:eastAsia="zh-CN"/>
              </w:rPr>
              <w:t>县</w:t>
            </w:r>
          </w:p>
        </w:tc>
        <w:tc>
          <w:tcPr>
            <w:tcW w:w="6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eastAsia="方正仿宋简体"/>
                <w:color w:val="auto"/>
                <w:sz w:val="28"/>
                <w:szCs w:val="28"/>
                <w:lang w:eastAsia="zh-CN"/>
              </w:rPr>
            </w:pPr>
            <w:r>
              <w:rPr>
                <w:rFonts w:eastAsia="方正仿宋简体"/>
                <w:color w:val="auto"/>
                <w:sz w:val="28"/>
                <w:szCs w:val="28"/>
              </w:rPr>
              <w:t>金乡</w:t>
            </w:r>
            <w:r>
              <w:rPr>
                <w:rFonts w:hint="eastAsia" w:eastAsia="方正仿宋简体"/>
                <w:color w:val="auto"/>
                <w:sz w:val="28"/>
                <w:szCs w:val="28"/>
              </w:rPr>
              <w:t>县人防大厦1307室</w:t>
            </w:r>
            <w:r>
              <w:rPr>
                <w:rFonts w:hint="eastAsia" w:eastAsia="方正仿宋简体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eastAsia="方正仿宋简体"/>
                <w:color w:val="auto"/>
                <w:sz w:val="28"/>
                <w:szCs w:val="28"/>
              </w:rPr>
              <w:t>光明路7号</w:t>
            </w:r>
            <w:r>
              <w:rPr>
                <w:rFonts w:hint="eastAsia" w:eastAsia="方正仿宋简体"/>
                <w:color w:val="auto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4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简体"/>
                <w:color w:val="auto"/>
                <w:sz w:val="28"/>
                <w:szCs w:val="28"/>
              </w:rPr>
            </w:pPr>
            <w:r>
              <w:rPr>
                <w:rFonts w:eastAsia="方正仿宋简体"/>
                <w:color w:val="auto"/>
                <w:sz w:val="28"/>
                <w:szCs w:val="28"/>
              </w:rPr>
              <w:t>8709227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exact"/>
        </w:trPr>
        <w:tc>
          <w:tcPr>
            <w:tcW w:w="12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方正仿宋简体"/>
                <w:color w:val="auto"/>
                <w:sz w:val="28"/>
                <w:szCs w:val="28"/>
                <w:lang w:eastAsia="zh-CN"/>
              </w:rPr>
            </w:pPr>
            <w:r>
              <w:rPr>
                <w:rFonts w:eastAsia="方正仿宋简体"/>
                <w:color w:val="auto"/>
                <w:sz w:val="28"/>
                <w:szCs w:val="28"/>
              </w:rPr>
              <w:t>嘉祥</w:t>
            </w:r>
            <w:r>
              <w:rPr>
                <w:rFonts w:hint="eastAsia" w:eastAsia="方正仿宋简体"/>
                <w:color w:val="auto"/>
                <w:sz w:val="28"/>
                <w:szCs w:val="28"/>
                <w:lang w:eastAsia="zh-CN"/>
              </w:rPr>
              <w:t>县</w:t>
            </w:r>
          </w:p>
        </w:tc>
        <w:tc>
          <w:tcPr>
            <w:tcW w:w="6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eastAsia="方正仿宋简体"/>
                <w:color w:val="auto"/>
                <w:sz w:val="28"/>
                <w:szCs w:val="28"/>
              </w:rPr>
            </w:pPr>
            <w:r>
              <w:rPr>
                <w:rFonts w:hint="eastAsia" w:eastAsia="方正仿宋简体"/>
                <w:color w:val="auto"/>
                <w:sz w:val="28"/>
                <w:szCs w:val="28"/>
                <w:lang w:val="en-US" w:eastAsia="zh-CN"/>
              </w:rPr>
              <w:t>嘉祥县为民服务中心西辅楼三楼E205窗口（呈祥街3号）</w:t>
            </w:r>
          </w:p>
        </w:tc>
        <w:tc>
          <w:tcPr>
            <w:tcW w:w="14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简体"/>
                <w:color w:val="auto"/>
                <w:sz w:val="28"/>
                <w:szCs w:val="28"/>
              </w:rPr>
            </w:pPr>
            <w:r>
              <w:rPr>
                <w:rFonts w:eastAsia="方正仿宋简体"/>
                <w:color w:val="auto"/>
                <w:sz w:val="28"/>
                <w:szCs w:val="28"/>
              </w:rPr>
              <w:t>6865213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2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方正仿宋简体"/>
                <w:color w:val="auto"/>
                <w:sz w:val="28"/>
                <w:szCs w:val="28"/>
                <w:lang w:eastAsia="zh-CN"/>
              </w:rPr>
            </w:pPr>
            <w:r>
              <w:rPr>
                <w:rFonts w:eastAsia="方正仿宋简体"/>
                <w:color w:val="auto"/>
                <w:sz w:val="28"/>
                <w:szCs w:val="28"/>
              </w:rPr>
              <w:t>汶上</w:t>
            </w:r>
            <w:r>
              <w:rPr>
                <w:rFonts w:hint="eastAsia" w:eastAsia="方正仿宋简体"/>
                <w:color w:val="auto"/>
                <w:sz w:val="28"/>
                <w:szCs w:val="28"/>
                <w:lang w:eastAsia="zh-CN"/>
              </w:rPr>
              <w:t>县</w:t>
            </w:r>
          </w:p>
        </w:tc>
        <w:tc>
          <w:tcPr>
            <w:tcW w:w="6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eastAsia="方正仿宋简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eastAsia="方正仿宋简体"/>
                <w:color w:val="auto"/>
                <w:sz w:val="28"/>
                <w:szCs w:val="28"/>
                <w:lang w:eastAsia="zh-CN"/>
              </w:rPr>
              <w:t>汶上县</w:t>
            </w:r>
            <w:r>
              <w:rPr>
                <w:rFonts w:eastAsia="方正仿宋简体"/>
                <w:color w:val="auto"/>
                <w:sz w:val="28"/>
                <w:szCs w:val="28"/>
              </w:rPr>
              <w:t>人力资源社会保障综合服务中心220房间</w:t>
            </w:r>
            <w:r>
              <w:rPr>
                <w:rFonts w:hint="eastAsia" w:eastAsia="方正仿宋简体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eastAsia="方正仿宋简体"/>
                <w:color w:val="auto"/>
                <w:sz w:val="28"/>
                <w:szCs w:val="28"/>
              </w:rPr>
              <w:t xml:space="preserve">泉河路 </w:t>
            </w:r>
            <w:r>
              <w:rPr>
                <w:rFonts w:hint="eastAsia" w:eastAsia="方正仿宋简体"/>
                <w:color w:val="auto"/>
                <w:sz w:val="28"/>
                <w:szCs w:val="28"/>
              </w:rPr>
              <w:t>856号</w:t>
            </w:r>
            <w:r>
              <w:rPr>
                <w:rFonts w:hint="eastAsia" w:eastAsia="方正仿宋简体"/>
                <w:color w:val="auto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4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简体"/>
                <w:color w:val="auto"/>
                <w:sz w:val="28"/>
                <w:szCs w:val="28"/>
              </w:rPr>
            </w:pPr>
            <w:r>
              <w:rPr>
                <w:rFonts w:eastAsia="方正仿宋简体"/>
                <w:color w:val="auto"/>
                <w:sz w:val="28"/>
                <w:szCs w:val="28"/>
              </w:rPr>
              <w:t>7239578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exact"/>
        </w:trPr>
        <w:tc>
          <w:tcPr>
            <w:tcW w:w="12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方正仿宋简体"/>
                <w:color w:val="auto"/>
                <w:sz w:val="28"/>
                <w:szCs w:val="28"/>
                <w:lang w:eastAsia="zh-CN"/>
              </w:rPr>
            </w:pPr>
            <w:r>
              <w:rPr>
                <w:rFonts w:eastAsia="方正仿宋简体"/>
                <w:color w:val="auto"/>
                <w:sz w:val="28"/>
                <w:szCs w:val="28"/>
              </w:rPr>
              <w:t>梁山</w:t>
            </w:r>
            <w:r>
              <w:rPr>
                <w:rFonts w:hint="eastAsia" w:eastAsia="方正仿宋简体"/>
                <w:color w:val="auto"/>
                <w:sz w:val="28"/>
                <w:szCs w:val="28"/>
                <w:lang w:eastAsia="zh-CN"/>
              </w:rPr>
              <w:t>县</w:t>
            </w:r>
          </w:p>
        </w:tc>
        <w:tc>
          <w:tcPr>
            <w:tcW w:w="6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eastAsia="方正仿宋简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eastAsia="方正仿宋简体"/>
                <w:color w:val="auto"/>
                <w:sz w:val="28"/>
                <w:szCs w:val="28"/>
                <w:lang w:eastAsia="zh-CN"/>
              </w:rPr>
              <w:t>梁山县</w:t>
            </w:r>
            <w:r>
              <w:rPr>
                <w:rFonts w:hint="eastAsia" w:eastAsia="方正仿宋简体"/>
                <w:color w:val="auto"/>
                <w:sz w:val="28"/>
                <w:szCs w:val="28"/>
              </w:rPr>
              <w:t>新政府办公大楼3064室</w:t>
            </w:r>
            <w:r>
              <w:rPr>
                <w:rFonts w:hint="eastAsia" w:eastAsia="方正仿宋简体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eastAsia="方正仿宋简体"/>
                <w:color w:val="auto"/>
                <w:sz w:val="28"/>
                <w:szCs w:val="28"/>
              </w:rPr>
              <w:t>忠义路</w:t>
            </w:r>
            <w:r>
              <w:rPr>
                <w:rFonts w:hint="eastAsia" w:eastAsia="方正仿宋简体"/>
                <w:color w:val="auto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4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简体"/>
                <w:color w:val="auto"/>
                <w:sz w:val="28"/>
                <w:szCs w:val="28"/>
              </w:rPr>
            </w:pPr>
            <w:r>
              <w:rPr>
                <w:rFonts w:hint="eastAsia" w:eastAsia="方正仿宋简体"/>
                <w:color w:val="auto"/>
                <w:sz w:val="28"/>
                <w:szCs w:val="28"/>
              </w:rPr>
              <w:t>7367396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exact"/>
        </w:trPr>
        <w:tc>
          <w:tcPr>
            <w:tcW w:w="12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方正仿宋简体"/>
                <w:color w:val="FF0000"/>
                <w:sz w:val="28"/>
                <w:szCs w:val="28"/>
                <w:lang w:eastAsia="zh-CN"/>
              </w:rPr>
            </w:pPr>
            <w:r>
              <w:rPr>
                <w:rFonts w:hint="eastAsia" w:eastAsia="方正仿宋简体"/>
                <w:color w:val="auto"/>
                <w:sz w:val="28"/>
                <w:szCs w:val="28"/>
                <w:lang w:eastAsia="zh-CN"/>
              </w:rPr>
              <w:t>经开区</w:t>
            </w:r>
          </w:p>
        </w:tc>
        <w:tc>
          <w:tcPr>
            <w:tcW w:w="6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eastAsia="方正仿宋简体"/>
                <w:color w:val="FF0000"/>
                <w:sz w:val="28"/>
                <w:szCs w:val="28"/>
              </w:rPr>
            </w:pPr>
            <w:r>
              <w:rPr>
                <w:rFonts w:hint="eastAsia" w:eastAsia="方正仿宋简体"/>
                <w:sz w:val="28"/>
                <w:szCs w:val="28"/>
                <w:lang w:val="en-US" w:eastAsia="zh-CN"/>
              </w:rPr>
              <w:t>济宁经济开发区管委会709室（</w:t>
            </w:r>
            <w:r>
              <w:rPr>
                <w:rFonts w:hint="eastAsia" w:eastAsia="方正仿宋简体"/>
                <w:sz w:val="28"/>
                <w:szCs w:val="28"/>
                <w:lang w:eastAsia="zh-CN"/>
              </w:rPr>
              <w:t>麟祥路</w:t>
            </w:r>
            <w:r>
              <w:rPr>
                <w:rFonts w:hint="eastAsia" w:eastAsia="方正仿宋简体"/>
                <w:sz w:val="28"/>
                <w:szCs w:val="28"/>
                <w:lang w:val="en-US" w:eastAsia="zh-CN"/>
              </w:rPr>
              <w:t>1号）</w:t>
            </w:r>
          </w:p>
        </w:tc>
        <w:tc>
          <w:tcPr>
            <w:tcW w:w="14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简体"/>
                <w:color w:val="FF0000"/>
                <w:sz w:val="28"/>
                <w:szCs w:val="28"/>
              </w:rPr>
            </w:pPr>
            <w:r>
              <w:rPr>
                <w:rFonts w:hint="eastAsia" w:eastAsia="方正仿宋简体"/>
                <w:sz w:val="28"/>
                <w:szCs w:val="28"/>
                <w:lang w:val="en-US" w:eastAsia="zh-CN"/>
              </w:rPr>
              <w:t>6980818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exact"/>
        </w:trPr>
        <w:tc>
          <w:tcPr>
            <w:tcW w:w="12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方正仿宋简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eastAsia="方正仿宋简体"/>
                <w:color w:val="auto"/>
                <w:sz w:val="28"/>
                <w:szCs w:val="28"/>
                <w:lang w:eastAsia="zh-CN"/>
              </w:rPr>
              <w:t>太白湖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方正仿宋简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eastAsia="方正仿宋简体"/>
                <w:color w:val="auto"/>
                <w:sz w:val="28"/>
                <w:szCs w:val="28"/>
                <w:lang w:eastAsia="zh-CN"/>
              </w:rPr>
              <w:t>新区</w:t>
            </w:r>
          </w:p>
        </w:tc>
        <w:tc>
          <w:tcPr>
            <w:tcW w:w="6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eastAsia="方正仿宋简体"/>
                <w:color w:val="auto"/>
                <w:sz w:val="28"/>
                <w:szCs w:val="28"/>
              </w:rPr>
            </w:pPr>
            <w:r>
              <w:rPr>
                <w:rFonts w:hint="eastAsia" w:eastAsia="方正仿宋简体"/>
                <w:color w:val="auto"/>
                <w:sz w:val="28"/>
                <w:szCs w:val="28"/>
                <w:lang w:val="en-US" w:eastAsia="zh-CN"/>
              </w:rPr>
              <w:t>太白湖新区组织部人社科（新城发展大厦A座裙楼4楼5区）</w:t>
            </w:r>
          </w:p>
        </w:tc>
        <w:tc>
          <w:tcPr>
            <w:tcW w:w="14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方正仿宋简体"/>
                <w:color w:val="auto"/>
                <w:sz w:val="28"/>
                <w:szCs w:val="28"/>
              </w:rPr>
            </w:pPr>
            <w:r>
              <w:rPr>
                <w:rFonts w:hint="eastAsia" w:eastAsia="方正仿宋简体"/>
                <w:color w:val="auto"/>
                <w:sz w:val="28"/>
                <w:szCs w:val="28"/>
                <w:lang w:val="en-US" w:eastAsia="zh-CN"/>
              </w:rPr>
              <w:t>6537071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eastAsia="黑体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456C168A"/>
    <w:rsid w:val="0003422E"/>
    <w:rsid w:val="00214587"/>
    <w:rsid w:val="00224E43"/>
    <w:rsid w:val="00230F38"/>
    <w:rsid w:val="002D48B4"/>
    <w:rsid w:val="003367B7"/>
    <w:rsid w:val="00375611"/>
    <w:rsid w:val="00406EC9"/>
    <w:rsid w:val="00483BA2"/>
    <w:rsid w:val="005F1A1F"/>
    <w:rsid w:val="0060752A"/>
    <w:rsid w:val="006C419D"/>
    <w:rsid w:val="007C7BE8"/>
    <w:rsid w:val="0082384D"/>
    <w:rsid w:val="008A25A0"/>
    <w:rsid w:val="00920F9B"/>
    <w:rsid w:val="00992A0C"/>
    <w:rsid w:val="00AC587B"/>
    <w:rsid w:val="00AD3A59"/>
    <w:rsid w:val="00B4388A"/>
    <w:rsid w:val="00B665BF"/>
    <w:rsid w:val="00BF49F7"/>
    <w:rsid w:val="00BF588D"/>
    <w:rsid w:val="00C177C1"/>
    <w:rsid w:val="00C31B23"/>
    <w:rsid w:val="00CD415E"/>
    <w:rsid w:val="00D20718"/>
    <w:rsid w:val="00D5009C"/>
    <w:rsid w:val="00E06902"/>
    <w:rsid w:val="00E7245F"/>
    <w:rsid w:val="00F23B34"/>
    <w:rsid w:val="00F86D7E"/>
    <w:rsid w:val="00FF3317"/>
    <w:rsid w:val="062F269A"/>
    <w:rsid w:val="06B666B2"/>
    <w:rsid w:val="0A9824F3"/>
    <w:rsid w:val="170E17CE"/>
    <w:rsid w:val="17BF4243"/>
    <w:rsid w:val="192A2189"/>
    <w:rsid w:val="1BC216B7"/>
    <w:rsid w:val="1C885614"/>
    <w:rsid w:val="1E5376D3"/>
    <w:rsid w:val="1FA14BA4"/>
    <w:rsid w:val="2A67385B"/>
    <w:rsid w:val="2C44110B"/>
    <w:rsid w:val="30D90AD2"/>
    <w:rsid w:val="326F4630"/>
    <w:rsid w:val="34E83AB5"/>
    <w:rsid w:val="35F03A76"/>
    <w:rsid w:val="36312B41"/>
    <w:rsid w:val="367E056B"/>
    <w:rsid w:val="373B4C16"/>
    <w:rsid w:val="3E784635"/>
    <w:rsid w:val="401622BE"/>
    <w:rsid w:val="40B448B4"/>
    <w:rsid w:val="41156A01"/>
    <w:rsid w:val="444F3177"/>
    <w:rsid w:val="456C168A"/>
    <w:rsid w:val="46C8072A"/>
    <w:rsid w:val="4E0F4720"/>
    <w:rsid w:val="505B3F50"/>
    <w:rsid w:val="512E494E"/>
    <w:rsid w:val="52E743C5"/>
    <w:rsid w:val="59D94813"/>
    <w:rsid w:val="5A8D6BD1"/>
    <w:rsid w:val="5D2B15E9"/>
    <w:rsid w:val="624C5BD3"/>
    <w:rsid w:val="62D73659"/>
    <w:rsid w:val="67BE7B66"/>
    <w:rsid w:val="6D535020"/>
    <w:rsid w:val="71A5111F"/>
    <w:rsid w:val="776A0728"/>
    <w:rsid w:val="782C1CD7"/>
    <w:rsid w:val="7C423D8B"/>
    <w:rsid w:val="7CB86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 w:line="375" w:lineRule="atLeast"/>
      <w:jc w:val="left"/>
    </w:pPr>
    <w:rPr>
      <w:rFonts w:ascii="宋体" w:hAnsi="宋体" w:cs="宋体"/>
      <w:kern w:val="0"/>
      <w:szCs w:val="21"/>
    </w:rPr>
  </w:style>
  <w:style w:type="character" w:styleId="7">
    <w:name w:val="Strong"/>
    <w:basedOn w:val="6"/>
    <w:qFormat/>
    <w:uiPriority w:val="0"/>
    <w:rPr>
      <w:b/>
      <w:bCs/>
    </w:rPr>
  </w:style>
  <w:style w:type="character" w:styleId="8">
    <w:name w:val="page number"/>
    <w:basedOn w:val="6"/>
    <w:qFormat/>
    <w:uiPriority w:val="0"/>
  </w:style>
  <w:style w:type="character" w:styleId="9">
    <w:name w:val="FollowedHyperlink"/>
    <w:basedOn w:val="6"/>
    <w:qFormat/>
    <w:uiPriority w:val="0"/>
    <w:rPr>
      <w:color w:val="000000"/>
      <w:u w:val="none"/>
    </w:rPr>
  </w:style>
  <w:style w:type="character" w:styleId="10">
    <w:name w:val="Hyperlink"/>
    <w:basedOn w:val="6"/>
    <w:qFormat/>
    <w:uiPriority w:val="0"/>
    <w:rPr>
      <w:color w:val="000000"/>
      <w:u w:val="none"/>
    </w:rPr>
  </w:style>
  <w:style w:type="paragraph" w:customStyle="1" w:styleId="11">
    <w:name w:val="Char1 Char Char Char Char Char Char"/>
    <w:basedOn w:val="1"/>
    <w:qFormat/>
    <w:uiPriority w:val="0"/>
    <w:pPr>
      <w:autoSpaceDE w:val="0"/>
      <w:autoSpaceDN w:val="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53</Words>
  <Characters>303</Characters>
  <Lines>2</Lines>
  <Paragraphs>1</Paragraphs>
  <TotalTime>3</TotalTime>
  <ScaleCrop>false</ScaleCrop>
  <LinksUpToDate>false</LinksUpToDate>
  <CharactersWithSpaces>355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2018-05-18T01:17:00Z</dcterms:created>
  <dc:creator>Arlen</dc:creator>
  <cp:lastModifiedBy>Administrator</cp:lastModifiedBy>
  <dcterms:modified xsi:type="dcterms:W3CDTF">2020-07-10T00:41:48Z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