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horzAnchor="margin" w:tblpXSpec="right" w:tblpY="-615"/>
        <w:tblW w:w="144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3"/>
        <w:gridCol w:w="1764"/>
        <w:gridCol w:w="765"/>
        <w:gridCol w:w="2545"/>
        <w:gridCol w:w="2338"/>
        <w:gridCol w:w="2708"/>
        <w:gridCol w:w="3010"/>
        <w:gridCol w:w="617"/>
      </w:tblGrid>
      <w:tr w:rsidR="00865048" w:rsidTr="00D01A5A">
        <w:trPr>
          <w:trHeight w:val="405"/>
        </w:trPr>
        <w:tc>
          <w:tcPr>
            <w:tcW w:w="14480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附件1：  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成都市新都区</w:t>
            </w:r>
            <w:r>
              <w:rPr>
                <w:rFonts w:ascii="仿宋" w:eastAsia="仿宋" w:hAnsi="仿宋" w:cs="仿宋" w:hint="eastAsia"/>
                <w:color w:val="000000" w:themeColor="text1"/>
                <w:sz w:val="28"/>
                <w:szCs w:val="28"/>
              </w:rPr>
              <w:t>毗河初级中学校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2020年面向社会公开自主招聘初中教师情况表</w:t>
            </w:r>
          </w:p>
        </w:tc>
      </w:tr>
      <w:tr w:rsidR="00865048" w:rsidTr="00D01A5A">
        <w:trPr>
          <w:trHeight w:val="303"/>
        </w:trPr>
        <w:tc>
          <w:tcPr>
            <w:tcW w:w="14480" w:type="dxa"/>
            <w:gridSpan w:val="8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jc w:val="center"/>
              <w:rPr>
                <w:rFonts w:ascii="仿宋" w:eastAsia="仿宋" w:hAnsi="仿宋"/>
              </w:rPr>
            </w:pPr>
          </w:p>
        </w:tc>
      </w:tr>
      <w:tr w:rsidR="00865048" w:rsidTr="00D01A5A">
        <w:tblPrEx>
          <w:tblCellMar>
            <w:left w:w="108" w:type="dxa"/>
            <w:right w:w="108" w:type="dxa"/>
          </w:tblCellMar>
        </w:tblPrEx>
        <w:trPr>
          <w:trHeight w:val="402"/>
        </w:trPr>
        <w:tc>
          <w:tcPr>
            <w:tcW w:w="73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序号</w:t>
            </w:r>
          </w:p>
        </w:tc>
        <w:tc>
          <w:tcPr>
            <w:tcW w:w="176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</w:rPr>
              <w:t>岗  位  名  称</w:t>
            </w:r>
          </w:p>
        </w:tc>
        <w:tc>
          <w:tcPr>
            <w:tcW w:w="76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人数</w:t>
            </w:r>
          </w:p>
        </w:tc>
        <w:tc>
          <w:tcPr>
            <w:tcW w:w="10601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岗位要求的资格条件</w:t>
            </w:r>
          </w:p>
        </w:tc>
        <w:tc>
          <w:tcPr>
            <w:tcW w:w="61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备注</w:t>
            </w:r>
          </w:p>
        </w:tc>
      </w:tr>
      <w:tr w:rsidR="00865048" w:rsidTr="00D01A5A">
        <w:tblPrEx>
          <w:tblCellMar>
            <w:left w:w="108" w:type="dxa"/>
            <w:right w:w="108" w:type="dxa"/>
          </w:tblCellMar>
        </w:tblPrEx>
        <w:trPr>
          <w:trHeight w:val="402"/>
        </w:trPr>
        <w:tc>
          <w:tcPr>
            <w:tcW w:w="7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54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学历学位</w:t>
            </w:r>
          </w:p>
        </w:tc>
        <w:tc>
          <w:tcPr>
            <w:tcW w:w="2338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执业资格证书</w:t>
            </w:r>
          </w:p>
        </w:tc>
        <w:tc>
          <w:tcPr>
            <w:tcW w:w="2708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专业要求</w:t>
            </w:r>
          </w:p>
        </w:tc>
        <w:tc>
          <w:tcPr>
            <w:tcW w:w="301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其他条件</w:t>
            </w:r>
          </w:p>
        </w:tc>
        <w:tc>
          <w:tcPr>
            <w:tcW w:w="6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</w:p>
        </w:tc>
      </w:tr>
      <w:tr w:rsidR="00865048" w:rsidTr="00D01A5A">
        <w:tblPrEx>
          <w:tblCellMar>
            <w:left w:w="108" w:type="dxa"/>
            <w:right w:w="108" w:type="dxa"/>
          </w:tblCellMar>
        </w:tblPrEx>
        <w:trPr>
          <w:trHeight w:val="1275"/>
        </w:trPr>
        <w:tc>
          <w:tcPr>
            <w:tcW w:w="7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</w:p>
        </w:tc>
        <w:tc>
          <w:tcPr>
            <w:tcW w:w="1764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初中语文教师</w:t>
            </w:r>
          </w:p>
        </w:tc>
        <w:tc>
          <w:tcPr>
            <w:tcW w:w="76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5</w:t>
            </w:r>
          </w:p>
        </w:tc>
        <w:tc>
          <w:tcPr>
            <w:tcW w:w="25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3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初中或以上教师资格证</w:t>
            </w:r>
          </w:p>
        </w:tc>
        <w:tc>
          <w:tcPr>
            <w:tcW w:w="2708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本科：中国语言文学类、华文教育、新闻学；</w:t>
            </w:r>
          </w:p>
          <w:p w:rsidR="00865048" w:rsidRDefault="00865048" w:rsidP="00D01A5A">
            <w:pPr>
              <w:pStyle w:val="a7"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研究生：中国语言文学、课程与教学论（语文）</w:t>
            </w:r>
          </w:p>
        </w:tc>
        <w:tc>
          <w:tcPr>
            <w:tcW w:w="3010" w:type="dxa"/>
            <w:vMerge w:val="restart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5048" w:rsidRDefault="00865048" w:rsidP="00D01A5A">
            <w:pPr>
              <w:numPr>
                <w:ilvl w:val="0"/>
                <w:numId w:val="1"/>
              </w:num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1982年1月1日及以后出生</w:t>
            </w:r>
          </w:p>
          <w:p w:rsidR="00865048" w:rsidRDefault="00865048" w:rsidP="00D01A5A">
            <w:pPr>
              <w:rPr>
                <w:rFonts w:ascii="仿宋" w:eastAsia="仿宋" w:hAnsi="仿宋"/>
              </w:rPr>
            </w:pPr>
          </w:p>
          <w:p w:rsidR="00865048" w:rsidRDefault="00865048" w:rsidP="00D01A5A">
            <w:pPr>
              <w:pStyle w:val="a7"/>
              <w:numPr>
                <w:ilvl w:val="0"/>
                <w:numId w:val="1"/>
              </w:num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所学专业、教师资格证任教学科与招聘岗位专业对口，普通话水平二级乙等及以上；语文教师要求普通话水平二级甲等及以上。</w:t>
            </w:r>
          </w:p>
          <w:p w:rsidR="00865048" w:rsidRDefault="00865048" w:rsidP="00D01A5A">
            <w:pPr>
              <w:pStyle w:val="a7"/>
              <w:numPr>
                <w:ilvl w:val="255"/>
                <w:numId w:val="0"/>
              </w:numPr>
              <w:rPr>
                <w:rFonts w:ascii="仿宋" w:eastAsia="仿宋" w:hAnsi="仿宋"/>
              </w:rPr>
            </w:pPr>
          </w:p>
          <w:p w:rsidR="00865048" w:rsidRDefault="00865048" w:rsidP="00D01A5A">
            <w:pPr>
              <w:pStyle w:val="a7"/>
              <w:numPr>
                <w:ilvl w:val="255"/>
                <w:numId w:val="0"/>
              </w:num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3.必须在2020年7月31日之前取得资格条件要求的毕业证、学位证等证书。</w:t>
            </w:r>
          </w:p>
          <w:p w:rsidR="00865048" w:rsidRDefault="00865048" w:rsidP="00D01A5A">
            <w:pPr>
              <w:pStyle w:val="a7"/>
              <w:numPr>
                <w:ilvl w:val="255"/>
                <w:numId w:val="0"/>
              </w:numPr>
              <w:rPr>
                <w:rFonts w:ascii="仿宋" w:eastAsia="仿宋" w:hAnsi="仿宋"/>
              </w:rPr>
            </w:pPr>
          </w:p>
          <w:p w:rsidR="00865048" w:rsidRDefault="00865048" w:rsidP="00D01A5A">
            <w:pPr>
              <w:pStyle w:val="a7"/>
              <w:rPr>
                <w:rFonts w:ascii="仿宋" w:eastAsia="仿宋" w:hAnsi="仿宋"/>
                <w:color w:val="FF0000"/>
              </w:rPr>
            </w:pPr>
            <w:r>
              <w:rPr>
                <w:rFonts w:ascii="仿宋" w:eastAsia="仿宋" w:hAnsi="仿宋" w:hint="eastAsia"/>
              </w:rPr>
              <w:t>4.</w:t>
            </w:r>
            <w:r>
              <w:rPr>
                <w:rFonts w:ascii="仿宋" w:eastAsia="仿宋" w:hAnsi="仿宋" w:hint="eastAsia"/>
                <w:color w:val="000000"/>
              </w:rPr>
              <w:t>2020年应届毕业生</w:t>
            </w:r>
            <w:r>
              <w:rPr>
                <w:rFonts w:ascii="仿宋" w:eastAsia="仿宋" w:hAnsi="仿宋"/>
                <w:color w:val="000000"/>
              </w:rPr>
              <w:t>因新冠肺炎疫情暂未申报教师资格认定</w:t>
            </w:r>
            <w:r>
              <w:rPr>
                <w:rFonts w:ascii="仿宋" w:eastAsia="仿宋" w:hAnsi="仿宋" w:hint="eastAsia"/>
                <w:color w:val="000000"/>
              </w:rPr>
              <w:t>或未参加教师资格考试</w:t>
            </w:r>
            <w:r>
              <w:rPr>
                <w:rFonts w:ascii="仿宋" w:eastAsia="仿宋" w:hAnsi="仿宋"/>
                <w:color w:val="000000"/>
              </w:rPr>
              <w:t>的，须在</w:t>
            </w:r>
            <w:r>
              <w:rPr>
                <w:rFonts w:ascii="仿宋" w:eastAsia="仿宋" w:hAnsi="仿宋" w:hint="eastAsia"/>
                <w:color w:val="000000"/>
              </w:rPr>
              <w:t>入职后1年试用期内</w:t>
            </w:r>
            <w:r>
              <w:rPr>
                <w:rFonts w:ascii="仿宋" w:eastAsia="仿宋" w:hAnsi="仿宋"/>
                <w:color w:val="000000"/>
              </w:rPr>
              <w:t>取得符合应聘资格条件的教师资格，未取得的，不得聘用。已聘用的，予以解聘。</w:t>
            </w:r>
          </w:p>
        </w:tc>
        <w:tc>
          <w:tcPr>
            <w:tcW w:w="617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</w:p>
        </w:tc>
      </w:tr>
      <w:tr w:rsidR="00865048" w:rsidTr="00D01A5A">
        <w:tblPrEx>
          <w:tblCellMar>
            <w:left w:w="108" w:type="dxa"/>
            <w:right w:w="108" w:type="dxa"/>
          </w:tblCellMar>
        </w:tblPrEx>
        <w:trPr>
          <w:trHeight w:val="1110"/>
        </w:trPr>
        <w:tc>
          <w:tcPr>
            <w:tcW w:w="7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2</w:t>
            </w:r>
          </w:p>
        </w:tc>
        <w:tc>
          <w:tcPr>
            <w:tcW w:w="1764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初中数学教师</w:t>
            </w:r>
          </w:p>
        </w:tc>
        <w:tc>
          <w:tcPr>
            <w:tcW w:w="76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2</w:t>
            </w:r>
          </w:p>
        </w:tc>
        <w:tc>
          <w:tcPr>
            <w:tcW w:w="25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3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初中或以上教师资格证</w:t>
            </w:r>
          </w:p>
        </w:tc>
        <w:tc>
          <w:tcPr>
            <w:tcW w:w="2708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本科：数学与应用数学、信息与计算科学、数理基础科学、数据计算及应用；</w:t>
            </w:r>
          </w:p>
          <w:p w:rsidR="00865048" w:rsidRDefault="00865048" w:rsidP="00D01A5A">
            <w:pPr>
              <w:pStyle w:val="a7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研究生：数学、课程与教学论（数学）</w:t>
            </w:r>
          </w:p>
        </w:tc>
        <w:tc>
          <w:tcPr>
            <w:tcW w:w="3010" w:type="dxa"/>
            <w:vMerge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5048" w:rsidRDefault="00865048" w:rsidP="00D01A5A">
            <w:pPr>
              <w:pStyle w:val="a7"/>
              <w:rPr>
                <w:rFonts w:ascii="仿宋" w:eastAsia="仿宋" w:hAnsi="仿宋"/>
                <w:color w:val="FF0000"/>
              </w:rPr>
            </w:pPr>
          </w:p>
        </w:tc>
        <w:tc>
          <w:tcPr>
            <w:tcW w:w="617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</w:p>
        </w:tc>
      </w:tr>
      <w:tr w:rsidR="00865048" w:rsidTr="00D01A5A">
        <w:tblPrEx>
          <w:tblCellMar>
            <w:left w:w="108" w:type="dxa"/>
            <w:right w:w="108" w:type="dxa"/>
          </w:tblCellMar>
        </w:tblPrEx>
        <w:trPr>
          <w:trHeight w:val="1091"/>
        </w:trPr>
        <w:tc>
          <w:tcPr>
            <w:tcW w:w="7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3</w:t>
            </w:r>
          </w:p>
        </w:tc>
        <w:tc>
          <w:tcPr>
            <w:tcW w:w="1764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初中英语教师</w:t>
            </w:r>
          </w:p>
        </w:tc>
        <w:tc>
          <w:tcPr>
            <w:tcW w:w="76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25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3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初中或以上教师资格证</w:t>
            </w:r>
          </w:p>
        </w:tc>
        <w:tc>
          <w:tcPr>
            <w:tcW w:w="2708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本科：英语；</w:t>
            </w:r>
          </w:p>
          <w:p w:rsidR="00865048" w:rsidRDefault="00865048" w:rsidP="00D01A5A">
            <w:pPr>
              <w:pStyle w:val="a7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</w:rPr>
              <w:t>研究生：英语语言文学、外国语言学及应用语言学</w:t>
            </w:r>
          </w:p>
        </w:tc>
        <w:tc>
          <w:tcPr>
            <w:tcW w:w="3010" w:type="dxa"/>
            <w:vMerge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  <w:color w:val="FF0000"/>
              </w:rPr>
            </w:pPr>
          </w:p>
        </w:tc>
        <w:tc>
          <w:tcPr>
            <w:tcW w:w="617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</w:p>
        </w:tc>
      </w:tr>
      <w:tr w:rsidR="00865048" w:rsidTr="00D01A5A">
        <w:tblPrEx>
          <w:tblCellMar>
            <w:left w:w="108" w:type="dxa"/>
            <w:right w:w="108" w:type="dxa"/>
          </w:tblCellMar>
        </w:tblPrEx>
        <w:trPr>
          <w:trHeight w:val="1290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4</w:t>
            </w:r>
          </w:p>
        </w:tc>
        <w:tc>
          <w:tcPr>
            <w:tcW w:w="17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初中化学教师</w:t>
            </w:r>
          </w:p>
        </w:tc>
        <w:tc>
          <w:tcPr>
            <w:tcW w:w="7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</w:t>
            </w:r>
          </w:p>
        </w:tc>
        <w:tc>
          <w:tcPr>
            <w:tcW w:w="25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普通高等教育本科及以上，取得学历相应学位</w:t>
            </w:r>
          </w:p>
        </w:tc>
        <w:tc>
          <w:tcPr>
            <w:tcW w:w="23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初中或以上教师资格证</w:t>
            </w:r>
          </w:p>
        </w:tc>
        <w:tc>
          <w:tcPr>
            <w:tcW w:w="2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  <w:p w:rsidR="00865048" w:rsidRDefault="00865048" w:rsidP="00D01A5A">
            <w:pPr>
              <w:pStyle w:val="a7"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本科：化学、应用化学、化学生物学、分子科学与工程、能源化学；</w:t>
            </w:r>
          </w:p>
          <w:p w:rsidR="00865048" w:rsidRDefault="00865048" w:rsidP="00D01A5A">
            <w:pPr>
              <w:pStyle w:val="a7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研究生：化学</w:t>
            </w:r>
          </w:p>
        </w:tc>
        <w:tc>
          <w:tcPr>
            <w:tcW w:w="3010" w:type="dxa"/>
            <w:vMerge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  <w:color w:val="FF0000"/>
              </w:rPr>
            </w:pPr>
          </w:p>
        </w:tc>
        <w:tc>
          <w:tcPr>
            <w:tcW w:w="6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</w:rPr>
            </w:pPr>
          </w:p>
        </w:tc>
      </w:tr>
      <w:tr w:rsidR="00865048" w:rsidTr="00D01A5A">
        <w:tblPrEx>
          <w:tblCellMar>
            <w:left w:w="108" w:type="dxa"/>
            <w:right w:w="108" w:type="dxa"/>
          </w:tblCellMar>
        </w:tblPrEx>
        <w:trPr>
          <w:trHeight w:val="991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宋体"/>
                <w:sz w:val="20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合计</w:t>
            </w:r>
          </w:p>
        </w:tc>
        <w:tc>
          <w:tcPr>
            <w:tcW w:w="17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宋体"/>
                <w:sz w:val="20"/>
              </w:rPr>
            </w:pPr>
          </w:p>
        </w:tc>
        <w:tc>
          <w:tcPr>
            <w:tcW w:w="7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jc w:val="center"/>
              <w:rPr>
                <w:rFonts w:ascii="宋体" w:eastAsia="微软雅黑"/>
                <w:sz w:val="20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10</w:t>
            </w:r>
          </w:p>
        </w:tc>
        <w:tc>
          <w:tcPr>
            <w:tcW w:w="25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rPr>
                <w:rFonts w:ascii="宋体"/>
                <w:sz w:val="20"/>
              </w:rPr>
            </w:pPr>
          </w:p>
        </w:tc>
        <w:tc>
          <w:tcPr>
            <w:tcW w:w="23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jc w:val="center"/>
              <w:rPr>
                <w:rFonts w:ascii="宋体"/>
                <w:sz w:val="20"/>
              </w:rPr>
            </w:pPr>
          </w:p>
        </w:tc>
        <w:tc>
          <w:tcPr>
            <w:tcW w:w="2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left"/>
              <w:rPr>
                <w:rFonts w:ascii="仿宋" w:eastAsia="仿宋" w:hAnsi="仿宋"/>
              </w:rPr>
            </w:pPr>
          </w:p>
        </w:tc>
        <w:tc>
          <w:tcPr>
            <w:tcW w:w="3010" w:type="dxa"/>
            <w:vMerge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仿宋" w:eastAsia="仿宋" w:hAnsi="仿宋"/>
                <w:color w:val="FF0000"/>
              </w:rPr>
            </w:pPr>
          </w:p>
        </w:tc>
        <w:tc>
          <w:tcPr>
            <w:tcW w:w="6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5048" w:rsidRDefault="00865048" w:rsidP="00D01A5A">
            <w:pPr>
              <w:pStyle w:val="a7"/>
              <w:jc w:val="center"/>
              <w:rPr>
                <w:rFonts w:ascii="宋体"/>
                <w:sz w:val="20"/>
              </w:rPr>
            </w:pPr>
          </w:p>
        </w:tc>
      </w:tr>
    </w:tbl>
    <w:p w:rsidR="00B725AB" w:rsidRPr="00865048" w:rsidRDefault="00B725AB" w:rsidP="00865048">
      <w:bookmarkStart w:id="0" w:name="_GoBack"/>
      <w:bookmarkEnd w:id="0"/>
    </w:p>
    <w:sectPr w:rsidR="00B725AB" w:rsidRPr="00865048" w:rsidSect="00865048">
      <w:pgSz w:w="17861" w:h="14175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5078" w:rsidRDefault="00055078" w:rsidP="00865048">
      <w:r>
        <w:separator/>
      </w:r>
    </w:p>
  </w:endnote>
  <w:endnote w:type="continuationSeparator" w:id="0">
    <w:p w:rsidR="00055078" w:rsidRDefault="00055078" w:rsidP="00865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5078" w:rsidRDefault="00055078" w:rsidP="00865048">
      <w:r>
        <w:separator/>
      </w:r>
    </w:p>
  </w:footnote>
  <w:footnote w:type="continuationSeparator" w:id="0">
    <w:p w:rsidR="00055078" w:rsidRDefault="00055078" w:rsidP="008650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510DDC"/>
    <w:multiLevelType w:val="singleLevel"/>
    <w:tmpl w:val="28510DD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B4D"/>
    <w:rsid w:val="00055078"/>
    <w:rsid w:val="00865048"/>
    <w:rsid w:val="00B725AB"/>
    <w:rsid w:val="00BF7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09E4506-2318-4498-B04B-1FC1BFA97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50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50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50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50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5048"/>
    <w:rPr>
      <w:sz w:val="18"/>
      <w:szCs w:val="18"/>
    </w:rPr>
  </w:style>
  <w:style w:type="paragraph" w:styleId="a7">
    <w:name w:val="No Spacing"/>
    <w:uiPriority w:val="1"/>
    <w:qFormat/>
    <w:rsid w:val="00865048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2020-05-03T10:53:00Z</dcterms:created>
  <dcterms:modified xsi:type="dcterms:W3CDTF">2020-05-03T10:56:00Z</dcterms:modified>
</cp:coreProperties>
</file>