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538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报名时间及地点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538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2018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年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10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22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日至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10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月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28</w:t>
      </w:r>
      <w:r>
        <w:rPr>
          <w:rFonts w:hint="default" w:ascii="方正仿宋_GBK" w:hAnsi="方正仿宋_GBK" w:eastAsia="方正仿宋_GBK" w:cs="方正仿宋_GBK"/>
          <w:i w:val="0"/>
          <w:caps w:val="0"/>
          <w:color w:val="000000"/>
          <w:spacing w:val="0"/>
          <w:sz w:val="26"/>
          <w:szCs w:val="26"/>
          <w:bdr w:val="none" w:color="auto" w:sz="0" w:space="0"/>
        </w:rPr>
        <w:t>日在西南大学开展招聘工作，具体安排如下：</w:t>
      </w:r>
    </w:p>
    <w:tbl>
      <w:tblPr>
        <w:tblW w:w="9513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4"/>
        <w:gridCol w:w="1240"/>
        <w:gridCol w:w="1302"/>
        <w:gridCol w:w="3618"/>
        <w:gridCol w:w="1315"/>
        <w:gridCol w:w="10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招聘单位</w:t>
            </w:r>
          </w:p>
        </w:tc>
        <w:tc>
          <w:tcPr>
            <w:tcW w:w="13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报名及考试日期</w:t>
            </w:r>
          </w:p>
        </w:tc>
        <w:tc>
          <w:tcPr>
            <w:tcW w:w="36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具体时间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报名及考试考核地点</w:t>
            </w:r>
          </w:p>
        </w:tc>
        <w:tc>
          <w:tcPr>
            <w:tcW w:w="1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云阳中学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22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</w:t>
            </w:r>
          </w:p>
        </w:tc>
        <w:tc>
          <w:tcPr>
            <w:tcW w:w="36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ascii="Wingdings" w:hAnsi="Wingdings" w:eastAsia="微软雅黑" w:cs="Wingdings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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报名及资格审查：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当天上午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8: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３０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-12:00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Wingdings" w:hAnsi="Wingdings" w:eastAsia="微软雅黑" w:cs="Wingdings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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面试及专业技能测试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当天下午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1:00-5:30</w:t>
            </w:r>
          </w:p>
        </w:tc>
        <w:tc>
          <w:tcPr>
            <w:tcW w:w="1315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西南大学就业大厅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双江中学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23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</w:t>
            </w: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外国语实验学校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实验中学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日至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</w:t>
            </w:r>
          </w:p>
        </w:tc>
        <w:tc>
          <w:tcPr>
            <w:tcW w:w="3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Wingdings" w:hAnsi="Wingdings" w:eastAsia="微软雅黑" w:cs="Wingdings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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报名及资格审查：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日上午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8: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３０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-12:00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Wingdings" w:hAnsi="Wingdings" w:eastAsia="微软雅黑" w:cs="Wingdings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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面试：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24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日下午：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1:00-5:30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Wingdings" w:hAnsi="Wingdings" w:eastAsia="微软雅黑" w:cs="Wingdings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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专业技能测试：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25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日上午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8: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３０开始</w:t>
            </w: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凤鸣中学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26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</w:t>
            </w:r>
          </w:p>
        </w:tc>
        <w:tc>
          <w:tcPr>
            <w:tcW w:w="3618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Wingdings" w:hAnsi="Wingdings" w:eastAsia="微软雅黑" w:cs="Wingdings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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报名及资格审查：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当天上午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8: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３０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-12:00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Wingdings" w:hAnsi="Wingdings" w:eastAsia="微软雅黑" w:cs="Wingdings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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面试及专业技能测试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当天下午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1:00-5:30</w:t>
            </w: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江口中学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盘石中学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27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</w:t>
            </w: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南溪中学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高阳中学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教师进修学院</w:t>
            </w:r>
          </w:p>
        </w:tc>
        <w:tc>
          <w:tcPr>
            <w:tcW w:w="130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10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28</w:t>
            </w: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日</w:t>
            </w: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11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职教中心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12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特教学校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13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初三中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14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青龙小学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  <w:jc w:val="center"/>
            </w:pPr>
            <w:r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15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8" w:lineRule="atLeast"/>
              <w:ind w:left="313" w:right="313"/>
            </w:pPr>
            <w:r>
              <w:rPr>
                <w:rFonts w:hint="default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民德小学</w:t>
            </w:r>
          </w:p>
        </w:tc>
        <w:tc>
          <w:tcPr>
            <w:tcW w:w="130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361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31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82C38"/>
    <w:rsid w:val="63D82C3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2018-10-22T02:33:00Z</dcterms:created>
  <dc:creator>ASUS</dc:creator>
  <cp:lastModifiedBy>ASUS</cp:lastModifiedBy>
  <dcterms:modified xsi:type="dcterms:W3CDTF">2018-10-22T02:34:02Z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