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125" w:afterAutospacing="0" w:line="363" w:lineRule="atLeast"/>
        <w:ind w:left="0" w:right="0"/>
        <w:jc w:val="left"/>
      </w:pPr>
      <w:r>
        <w:rPr>
          <w:rStyle w:val="4"/>
          <w:rFonts w:ascii="仿宋" w:hAnsi="仿宋" w:eastAsia="仿宋" w:cs="仿宋"/>
          <w:sz w:val="20"/>
          <w:szCs w:val="20"/>
        </w:rPr>
        <w:t>招聘岗位及上岗条件</w:t>
      </w:r>
    </w:p>
    <w:tbl>
      <w:tblPr>
        <w:tblW w:w="8139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4"/>
        <w:gridCol w:w="726"/>
        <w:gridCol w:w="714"/>
        <w:gridCol w:w="57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tblCellSpacing w:w="0" w:type="dxa"/>
        </w:trPr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3" w:lineRule="atLeast"/>
              <w:jc w:val="center"/>
            </w:pPr>
            <w:r>
              <w:rPr>
                <w:rStyle w:val="4"/>
                <w:rFonts w:hint="eastAsia" w:ascii="仿宋" w:hAnsi="仿宋" w:eastAsia="仿宋" w:cs="仿宋"/>
                <w:sz w:val="20"/>
                <w:szCs w:val="2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3" w:lineRule="atLeast"/>
              <w:jc w:val="center"/>
            </w:pPr>
            <w:r>
              <w:rPr>
                <w:rStyle w:val="4"/>
                <w:rFonts w:hint="eastAsia" w:ascii="仿宋" w:hAnsi="仿宋" w:eastAsia="仿宋" w:cs="仿宋"/>
                <w:sz w:val="20"/>
                <w:szCs w:val="20"/>
              </w:rPr>
              <w:t>名称</w:t>
            </w:r>
          </w:p>
        </w:tc>
        <w:tc>
          <w:tcPr>
            <w:tcW w:w="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3" w:lineRule="atLeast"/>
              <w:jc w:val="center"/>
            </w:pPr>
            <w:r>
              <w:rPr>
                <w:rStyle w:val="4"/>
                <w:rFonts w:hint="eastAsia" w:ascii="仿宋" w:hAnsi="仿宋" w:eastAsia="仿宋" w:cs="仿宋"/>
                <w:sz w:val="20"/>
                <w:szCs w:val="20"/>
              </w:rPr>
              <w:t>岗位 性质</w:t>
            </w:r>
          </w:p>
        </w:tc>
        <w:tc>
          <w:tcPr>
            <w:tcW w:w="7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3" w:lineRule="atLeast"/>
              <w:jc w:val="center"/>
            </w:pPr>
            <w:r>
              <w:rPr>
                <w:rStyle w:val="4"/>
                <w:rFonts w:hint="eastAsia" w:ascii="仿宋" w:hAnsi="仿宋" w:eastAsia="仿宋" w:cs="仿宋"/>
                <w:sz w:val="20"/>
                <w:szCs w:val="20"/>
              </w:rPr>
              <w:t>招聘人数</w:t>
            </w:r>
          </w:p>
        </w:tc>
        <w:tc>
          <w:tcPr>
            <w:tcW w:w="57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3" w:lineRule="atLeast"/>
              <w:jc w:val="center"/>
            </w:pPr>
            <w:r>
              <w:rPr>
                <w:rStyle w:val="4"/>
                <w:rFonts w:hint="eastAsia" w:ascii="仿宋" w:hAnsi="仿宋" w:eastAsia="仿宋" w:cs="仿宋"/>
                <w:sz w:val="20"/>
                <w:szCs w:val="20"/>
              </w:rPr>
              <w:t>上岗条件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3" w:lineRule="atLeast"/>
              <w:jc w:val="center"/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办公室管理员</w:t>
            </w:r>
          </w:p>
        </w:tc>
        <w:tc>
          <w:tcPr>
            <w:tcW w:w="72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3" w:lineRule="atLeast"/>
              <w:jc w:val="center"/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管理岗位</w:t>
            </w:r>
          </w:p>
        </w:tc>
        <w:tc>
          <w:tcPr>
            <w:tcW w:w="71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3" w:lineRule="atLeast"/>
              <w:jc w:val="center"/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1</w:t>
            </w:r>
          </w:p>
        </w:tc>
        <w:tc>
          <w:tcPr>
            <w:tcW w:w="57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3" w:lineRule="atLeast"/>
              <w:jc w:val="left"/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全日制本科及以上学历毕业；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7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3" w:lineRule="atLeast"/>
              <w:jc w:val="left"/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身体健康；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7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3" w:lineRule="atLeast"/>
              <w:jc w:val="left"/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具有较高的思想政治素质、较强的原则性和良好的服务意识；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7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3" w:lineRule="atLeast"/>
              <w:jc w:val="left"/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具有较好的文字表达能力,能熟练应用办公软件；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7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3" w:lineRule="atLeast"/>
              <w:jc w:val="left"/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有事业心、进取心，热爱学生;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1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1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7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3" w:lineRule="atLeast"/>
              <w:jc w:val="left"/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有一定教学或教学管理工作经验，中共党员优先考虑。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3C0BA3"/>
    <w:rsid w:val="633C0BA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2018-10-09T04:33:00Z</dcterms:created>
  <dc:creator>ASUS</dc:creator>
  <cp:lastModifiedBy>ASUS</cp:lastModifiedBy>
  <dcterms:modified xsi:type="dcterms:W3CDTF">2018-10-09T04:33:43Z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