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1440" w:beforeAutospacing="0" w:after="0" w:afterAutospacing="0" w:line="390" w:lineRule="atLeast"/>
        <w:ind w:left="0" w:right="0"/>
        <w:jc w:val="center"/>
        <w:rPr>
          <w:rFonts w:hint="eastAsia" w:ascii="雅黑" w:hAnsi="雅黑" w:eastAsia="雅黑" w:cs="雅黑"/>
          <w:color w:val="666666"/>
          <w:sz w:val="18"/>
          <w:szCs w:val="18"/>
        </w:rPr>
      </w:pPr>
      <w:bookmarkStart w:id="0" w:name="_GoBack"/>
      <w:bookmarkEnd w:id="0"/>
      <w:r>
        <w:rPr>
          <w:rFonts w:ascii="黑体" w:hAnsi="宋体" w:eastAsia="黑体" w:cs="黑体"/>
          <w:i w:val="0"/>
          <w:caps w:val="0"/>
          <w:color w:val="666666"/>
          <w:spacing w:val="-4"/>
          <w:sz w:val="36"/>
          <w:szCs w:val="36"/>
          <w:shd w:val="clear" w:fill="FFFFFF"/>
        </w:rPr>
        <w:t>2018年</w:t>
      </w:r>
      <w:r>
        <w:rPr>
          <w:rFonts w:hint="eastAsia" w:ascii="黑体" w:hAnsi="宋体" w:eastAsia="黑体" w:cs="黑体"/>
          <w:i w:val="0"/>
          <w:caps w:val="0"/>
          <w:color w:val="666666"/>
          <w:spacing w:val="-4"/>
          <w:sz w:val="36"/>
          <w:szCs w:val="36"/>
          <w:shd w:val="clear" w:fill="FFFFFF"/>
        </w:rPr>
        <w:t>内蒙古自治区扎赉特旗教育系统引进</w:t>
      </w:r>
    </w:p>
    <w:p>
      <w:pPr>
        <w:pStyle w:val="2"/>
        <w:keepNext w:val="0"/>
        <w:keepLines w:val="0"/>
        <w:widowControl/>
        <w:suppressLineNumbers w:val="0"/>
        <w:spacing w:before="1440" w:beforeAutospacing="0" w:after="0" w:afterAutospacing="0" w:line="390" w:lineRule="atLeast"/>
        <w:ind w:left="0" w:right="0"/>
        <w:jc w:val="center"/>
        <w:rPr>
          <w:rFonts w:hint="default" w:ascii="雅黑" w:hAnsi="雅黑" w:eastAsia="雅黑" w:cs="雅黑"/>
          <w:color w:val="666666"/>
          <w:sz w:val="18"/>
          <w:szCs w:val="18"/>
        </w:rPr>
      </w:pPr>
      <w:r>
        <w:rPr>
          <w:rFonts w:hint="eastAsia" w:ascii="黑体" w:hAnsi="宋体" w:eastAsia="黑体" w:cs="黑体"/>
          <w:i w:val="0"/>
          <w:caps w:val="0"/>
          <w:color w:val="666666"/>
          <w:spacing w:val="-4"/>
          <w:sz w:val="36"/>
          <w:szCs w:val="36"/>
          <w:shd w:val="clear" w:fill="FFFFFF"/>
        </w:rPr>
        <w:t>高层次和急需紧缺人才的公告</w:t>
      </w:r>
    </w:p>
    <w:p>
      <w:pPr>
        <w:keepNext w:val="0"/>
        <w:keepLines w:val="0"/>
        <w:widowControl/>
        <w:suppressLineNumbers w:val="0"/>
        <w:spacing w:before="1440" w:beforeAutospacing="0" w:after="0" w:afterAutospacing="0" w:line="390" w:lineRule="atLeast"/>
        <w:ind w:left="0" w:right="0" w:firstLine="600"/>
        <w:jc w:val="both"/>
        <w:rPr>
          <w:rFonts w:ascii="微软雅黑" w:hAnsi="微软雅黑" w:eastAsia="微软雅黑" w:cs="微软雅黑"/>
        </w:rPr>
      </w:pPr>
      <w:r>
        <w:rPr>
          <w:rFonts w:ascii="仿宋" w:hAnsi="仿宋" w:eastAsia="仿宋" w:cs="仿宋"/>
          <w:b w:val="0"/>
          <w:i w:val="0"/>
          <w:caps w:val="0"/>
          <w:color w:val="666666"/>
          <w:spacing w:val="-4"/>
          <w:kern w:val="0"/>
          <w:sz w:val="30"/>
          <w:szCs w:val="30"/>
          <w:shd w:val="clear" w:fill="FFFFFF"/>
          <w:lang w:val="en-US" w:eastAsia="zh-CN" w:bidi="ar"/>
        </w:rPr>
        <w:t>根据中共兴安盟委员会办公厅、兴安盟行政公署办公厅《关于印发盟直事业单位引进高层次和急需紧缺人才“绿色通道”实施方案的通知》（办发〔2017〕30</w:t>
      </w:r>
      <w:r>
        <w:rPr>
          <w:rFonts w:hint="eastAsia" w:ascii="仿宋" w:hAnsi="仿宋" w:eastAsia="仿宋" w:cs="仿宋"/>
          <w:b w:val="0"/>
          <w:i w:val="0"/>
          <w:caps w:val="0"/>
          <w:color w:val="666666"/>
          <w:spacing w:val="-4"/>
          <w:kern w:val="0"/>
          <w:sz w:val="30"/>
          <w:szCs w:val="30"/>
          <w:shd w:val="clear" w:fill="FFFFFF"/>
          <w:lang w:val="en-US" w:eastAsia="zh-CN" w:bidi="ar"/>
        </w:rPr>
        <w:t>号）文件精神和《2018年扎赉特旗教育系统引进高层次和急需紧缺人才工作方案》，现将本次引进人才工作相关事宜公告如下：</w:t>
      </w:r>
    </w:p>
    <w:p>
      <w:pPr>
        <w:keepNext w:val="0"/>
        <w:keepLines w:val="0"/>
        <w:widowControl/>
        <w:suppressLineNumbers w:val="0"/>
        <w:spacing w:before="1440" w:beforeAutospacing="0" w:after="0" w:afterAutospacing="0" w:line="390" w:lineRule="atLeast"/>
        <w:ind w:left="0" w:right="0" w:firstLine="600"/>
        <w:jc w:val="both"/>
        <w:rPr>
          <w:rFonts w:hint="eastAsia" w:ascii="微软雅黑" w:hAnsi="微软雅黑" w:eastAsia="微软雅黑" w:cs="微软雅黑"/>
        </w:rPr>
      </w:pPr>
      <w:r>
        <w:rPr>
          <w:rFonts w:hint="eastAsia" w:ascii="黑体" w:hAnsi="宋体" w:eastAsia="黑体" w:cs="黑体"/>
          <w:b/>
          <w:i w:val="0"/>
          <w:caps w:val="0"/>
          <w:color w:val="666666"/>
          <w:spacing w:val="-4"/>
          <w:kern w:val="0"/>
          <w:sz w:val="30"/>
          <w:szCs w:val="30"/>
          <w:shd w:val="clear" w:fill="FFFFFF"/>
          <w:lang w:val="en-US" w:eastAsia="zh-CN" w:bidi="ar"/>
        </w:rPr>
        <w:t>一、引进人才计划</w:t>
      </w:r>
    </w:p>
    <w:p>
      <w:pPr>
        <w:keepNext w:val="0"/>
        <w:keepLines w:val="0"/>
        <w:widowControl/>
        <w:suppressLineNumbers w:val="0"/>
        <w:spacing w:before="1440" w:beforeAutospacing="0" w:after="0" w:afterAutospacing="0" w:line="390" w:lineRule="atLeast"/>
        <w:ind w:left="0" w:right="0" w:firstLine="600"/>
        <w:jc w:val="both"/>
        <w:rPr>
          <w:rFonts w:hint="eastAsia" w:ascii="微软雅黑" w:hAnsi="微软雅黑" w:eastAsia="微软雅黑" w:cs="微软雅黑"/>
        </w:rPr>
      </w:pPr>
      <w:r>
        <w:rPr>
          <w:rFonts w:hint="eastAsia" w:ascii="仿宋" w:hAnsi="仿宋" w:eastAsia="仿宋" w:cs="仿宋"/>
          <w:b w:val="0"/>
          <w:i w:val="0"/>
          <w:caps w:val="0"/>
          <w:color w:val="666666"/>
          <w:spacing w:val="-4"/>
          <w:kern w:val="0"/>
          <w:sz w:val="30"/>
          <w:szCs w:val="30"/>
          <w:shd w:val="clear" w:fill="FFFFFF"/>
          <w:lang w:val="en-US" w:eastAsia="zh-CN" w:bidi="ar"/>
        </w:rPr>
        <w:t>本次扎赉特旗教育系统通过“绿色通道”公开引进高层次和急需紧缺专业人才30名。详见附件《2018年扎赉特旗教育系统引进高层次和急需紧缺人才计划表》。</w:t>
      </w:r>
    </w:p>
    <w:p>
      <w:pPr>
        <w:keepNext w:val="0"/>
        <w:keepLines w:val="0"/>
        <w:widowControl/>
        <w:suppressLineNumbers w:val="0"/>
        <w:spacing w:before="1440" w:beforeAutospacing="0" w:after="0" w:afterAutospacing="0" w:line="390" w:lineRule="atLeast"/>
        <w:ind w:left="0" w:right="0" w:hanging="720"/>
        <w:jc w:val="both"/>
        <w:rPr>
          <w:rFonts w:hint="eastAsia" w:ascii="微软雅黑" w:hAnsi="微软雅黑" w:eastAsia="微软雅黑" w:cs="微软雅黑"/>
        </w:rPr>
      </w:pPr>
      <w:r>
        <w:rPr>
          <w:rFonts w:hint="eastAsia" w:ascii="黑体" w:hAnsi="宋体" w:eastAsia="黑体" w:cs="黑体"/>
          <w:b/>
          <w:i w:val="0"/>
          <w:caps w:val="0"/>
          <w:color w:val="666666"/>
          <w:spacing w:val="-4"/>
          <w:kern w:val="0"/>
          <w:sz w:val="30"/>
          <w:szCs w:val="30"/>
          <w:shd w:val="clear" w:fill="FFFFFF"/>
          <w:lang w:val="en-US" w:eastAsia="zh-CN" w:bidi="ar"/>
        </w:rPr>
        <w:t>二、引进人才类别</w:t>
      </w:r>
    </w:p>
    <w:p>
      <w:pPr>
        <w:keepNext w:val="0"/>
        <w:keepLines w:val="0"/>
        <w:widowControl/>
        <w:suppressLineNumbers w:val="0"/>
        <w:spacing w:before="1440" w:beforeAutospacing="0" w:after="0" w:afterAutospacing="0" w:line="390" w:lineRule="atLeast"/>
        <w:ind w:left="0" w:right="0" w:firstLine="450"/>
        <w:jc w:val="both"/>
        <w:rPr>
          <w:rFonts w:hint="eastAsia" w:ascii="微软雅黑" w:hAnsi="微软雅黑" w:eastAsia="微软雅黑" w:cs="微软雅黑"/>
        </w:rPr>
      </w:pPr>
      <w:r>
        <w:rPr>
          <w:rFonts w:hint="eastAsia" w:ascii="仿宋" w:hAnsi="仿宋" w:eastAsia="仿宋" w:cs="仿宋"/>
          <w:b w:val="0"/>
          <w:i w:val="0"/>
          <w:caps w:val="0"/>
          <w:color w:val="666666"/>
          <w:spacing w:val="-4"/>
          <w:kern w:val="0"/>
          <w:sz w:val="30"/>
          <w:szCs w:val="30"/>
          <w:shd w:val="clear" w:fill="FFFFFF"/>
          <w:lang w:val="en-US" w:eastAsia="zh-CN" w:bidi="ar"/>
        </w:rPr>
        <w:t>(一)具有正高级职称的盟外在编教师。</w:t>
      </w:r>
    </w:p>
    <w:p>
      <w:pPr>
        <w:keepNext w:val="0"/>
        <w:keepLines w:val="0"/>
        <w:widowControl/>
        <w:suppressLineNumbers w:val="0"/>
        <w:spacing w:before="1440" w:beforeAutospacing="0" w:after="0" w:afterAutospacing="0" w:line="390" w:lineRule="atLeast"/>
        <w:ind w:left="0" w:right="0" w:firstLine="450"/>
        <w:jc w:val="both"/>
        <w:rPr>
          <w:rFonts w:hint="eastAsia" w:ascii="微软雅黑" w:hAnsi="微软雅黑" w:eastAsia="微软雅黑" w:cs="微软雅黑"/>
        </w:rPr>
      </w:pPr>
      <w:r>
        <w:rPr>
          <w:rFonts w:hint="eastAsia" w:ascii="仿宋" w:hAnsi="仿宋" w:eastAsia="仿宋" w:cs="仿宋"/>
          <w:b w:val="0"/>
          <w:i w:val="0"/>
          <w:caps w:val="0"/>
          <w:color w:val="666666"/>
          <w:spacing w:val="-4"/>
          <w:kern w:val="0"/>
          <w:sz w:val="30"/>
          <w:szCs w:val="30"/>
          <w:shd w:val="clear" w:fill="FFFFFF"/>
          <w:lang w:val="en-US" w:eastAsia="zh-CN" w:bidi="ar"/>
        </w:rPr>
        <w:t>(二)具有全日制普通高校硕士及以上学位人员，国外学历需提交教育部门确认学历、学位材料。</w:t>
      </w:r>
    </w:p>
    <w:p>
      <w:pPr>
        <w:keepNext w:val="0"/>
        <w:keepLines w:val="0"/>
        <w:widowControl/>
        <w:suppressLineNumbers w:val="0"/>
        <w:spacing w:before="1440" w:beforeAutospacing="0" w:after="0" w:afterAutospacing="0" w:line="390" w:lineRule="atLeast"/>
        <w:ind w:left="0" w:right="0" w:firstLine="450"/>
        <w:jc w:val="both"/>
        <w:rPr>
          <w:rFonts w:hint="eastAsia" w:ascii="微软雅黑" w:hAnsi="微软雅黑" w:eastAsia="微软雅黑" w:cs="微软雅黑"/>
        </w:rPr>
      </w:pPr>
      <w:r>
        <w:rPr>
          <w:rFonts w:hint="eastAsia" w:ascii="仿宋" w:hAnsi="仿宋" w:eastAsia="仿宋" w:cs="仿宋"/>
          <w:b w:val="0"/>
          <w:i w:val="0"/>
          <w:caps w:val="0"/>
          <w:color w:val="666666"/>
          <w:spacing w:val="-4"/>
          <w:kern w:val="0"/>
          <w:sz w:val="30"/>
          <w:szCs w:val="30"/>
          <w:shd w:val="clear" w:fill="FFFFFF"/>
          <w:lang w:val="en-US" w:eastAsia="zh-CN" w:bidi="ar"/>
        </w:rPr>
        <w:t>(三)急需紧缺专业人才。本次引进人才，在正高级职称、硕士及以上学位人员报名人数达不到引进计划人数1:1的空缺岗位，按急需紧缺专业人才，放宽至国家985、211重点大学和教育部直属六所师范大学全日制优秀毕业生(北京师范大学、华东师范大学、华中师范大学、东北师范大学、陕西师范大学和西南大学)全日制优秀本科毕业生（具有学士学位）。在扎赉特旗政府网站（http://www.zltq.gov.cn/）发布补充公告。</w:t>
      </w:r>
    </w:p>
    <w:p>
      <w:pPr>
        <w:keepNext w:val="0"/>
        <w:keepLines w:val="0"/>
        <w:widowControl/>
        <w:suppressLineNumbers w:val="0"/>
        <w:spacing w:before="1440" w:beforeAutospacing="0" w:after="0" w:afterAutospacing="0" w:line="390" w:lineRule="atLeast"/>
        <w:ind w:left="0" w:right="0" w:firstLine="600"/>
        <w:jc w:val="both"/>
        <w:rPr>
          <w:rFonts w:hint="eastAsia" w:ascii="微软雅黑" w:hAnsi="微软雅黑" w:eastAsia="微软雅黑" w:cs="微软雅黑"/>
        </w:rPr>
      </w:pPr>
      <w:r>
        <w:rPr>
          <w:rFonts w:hint="eastAsia" w:ascii="黑体" w:hAnsi="宋体" w:eastAsia="黑体" w:cs="黑体"/>
          <w:b/>
          <w:i w:val="0"/>
          <w:caps w:val="0"/>
          <w:color w:val="666666"/>
          <w:spacing w:val="-4"/>
          <w:kern w:val="0"/>
          <w:sz w:val="30"/>
          <w:szCs w:val="30"/>
          <w:shd w:val="clear" w:fill="FFFFFF"/>
          <w:lang w:val="en-US" w:eastAsia="zh-CN" w:bidi="ar"/>
        </w:rPr>
        <w:t>三、引进人才条件</w:t>
      </w:r>
    </w:p>
    <w:p>
      <w:pPr>
        <w:keepNext w:val="0"/>
        <w:keepLines w:val="0"/>
        <w:widowControl/>
        <w:suppressLineNumbers w:val="0"/>
        <w:spacing w:before="1440" w:beforeAutospacing="0" w:after="0" w:afterAutospacing="0" w:line="390" w:lineRule="atLeast"/>
        <w:ind w:left="0" w:right="0" w:firstLine="600"/>
        <w:jc w:val="both"/>
        <w:rPr>
          <w:rFonts w:hint="eastAsia" w:ascii="微软雅黑" w:hAnsi="微软雅黑" w:eastAsia="微软雅黑" w:cs="微软雅黑"/>
        </w:rPr>
      </w:pPr>
      <w:r>
        <w:rPr>
          <w:rFonts w:hint="eastAsia" w:ascii="仿宋" w:hAnsi="仿宋" w:eastAsia="仿宋" w:cs="仿宋"/>
          <w:b w:val="0"/>
          <w:i w:val="0"/>
          <w:caps w:val="0"/>
          <w:color w:val="666666"/>
          <w:spacing w:val="-4"/>
          <w:kern w:val="0"/>
          <w:sz w:val="30"/>
          <w:szCs w:val="30"/>
          <w:shd w:val="clear" w:fill="FFFFFF"/>
          <w:lang w:val="en-US" w:eastAsia="zh-CN" w:bidi="ar"/>
        </w:rPr>
        <w:t>引进人才符合上述引进人才类别条件同时还应具备下列条件:</w:t>
      </w:r>
    </w:p>
    <w:p>
      <w:pPr>
        <w:keepNext w:val="0"/>
        <w:keepLines w:val="0"/>
        <w:widowControl/>
        <w:suppressLineNumbers w:val="0"/>
        <w:spacing w:before="1440" w:beforeAutospacing="0" w:after="0" w:afterAutospacing="0" w:line="390" w:lineRule="atLeast"/>
        <w:ind w:left="0" w:right="0" w:firstLine="600"/>
        <w:jc w:val="both"/>
        <w:rPr>
          <w:rFonts w:hint="eastAsia" w:ascii="微软雅黑" w:hAnsi="微软雅黑" w:eastAsia="微软雅黑" w:cs="微软雅黑"/>
        </w:rPr>
      </w:pPr>
      <w:r>
        <w:rPr>
          <w:rFonts w:hint="eastAsia" w:ascii="仿宋" w:hAnsi="仿宋" w:eastAsia="仿宋" w:cs="仿宋"/>
          <w:b/>
          <w:i w:val="0"/>
          <w:caps w:val="0"/>
          <w:color w:val="666666"/>
          <w:spacing w:val="-4"/>
          <w:kern w:val="0"/>
          <w:sz w:val="30"/>
          <w:szCs w:val="30"/>
          <w:shd w:val="clear" w:fill="FFFFFF"/>
          <w:lang w:val="en-US" w:eastAsia="zh-CN" w:bidi="ar"/>
        </w:rPr>
        <w:t>(一)基本条件</w:t>
      </w:r>
    </w:p>
    <w:p>
      <w:pPr>
        <w:keepNext w:val="0"/>
        <w:keepLines w:val="0"/>
        <w:widowControl/>
        <w:suppressLineNumbers w:val="0"/>
        <w:spacing w:before="1440" w:beforeAutospacing="0" w:after="0" w:afterAutospacing="0" w:line="39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4"/>
          <w:kern w:val="0"/>
          <w:sz w:val="30"/>
          <w:szCs w:val="30"/>
          <w:shd w:val="clear" w:fill="FFFFFF"/>
          <w:lang w:val="en-US" w:eastAsia="zh-CN" w:bidi="ar"/>
        </w:rPr>
        <w:t>1.具有中华人民共和国国籍；</w:t>
      </w:r>
    </w:p>
    <w:p>
      <w:pPr>
        <w:keepNext w:val="0"/>
        <w:keepLines w:val="0"/>
        <w:widowControl/>
        <w:suppressLineNumbers w:val="0"/>
        <w:spacing w:before="1440" w:beforeAutospacing="0" w:after="0" w:afterAutospacing="0" w:line="39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4"/>
          <w:kern w:val="0"/>
          <w:sz w:val="30"/>
          <w:szCs w:val="30"/>
          <w:shd w:val="clear" w:fill="FFFFFF"/>
          <w:lang w:val="en-US" w:eastAsia="zh-CN" w:bidi="ar"/>
        </w:rPr>
        <w:t>2.遵守国家法律；</w:t>
      </w:r>
    </w:p>
    <w:p>
      <w:pPr>
        <w:keepNext w:val="0"/>
        <w:keepLines w:val="0"/>
        <w:widowControl/>
        <w:suppressLineNumbers w:val="0"/>
        <w:spacing w:before="1440" w:beforeAutospacing="0" w:after="0" w:afterAutospacing="0" w:line="39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4"/>
          <w:kern w:val="0"/>
          <w:sz w:val="30"/>
          <w:szCs w:val="30"/>
          <w:shd w:val="clear" w:fill="FFFFFF"/>
          <w:lang w:val="en-US" w:eastAsia="zh-CN" w:bidi="ar"/>
        </w:rPr>
        <w:t>3.具有良好的品行；</w:t>
      </w:r>
    </w:p>
    <w:p>
      <w:pPr>
        <w:keepNext w:val="0"/>
        <w:keepLines w:val="0"/>
        <w:widowControl/>
        <w:suppressLineNumbers w:val="0"/>
        <w:spacing w:before="1440" w:beforeAutospacing="0" w:after="0" w:afterAutospacing="0" w:line="39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4"/>
          <w:kern w:val="0"/>
          <w:sz w:val="30"/>
          <w:szCs w:val="30"/>
          <w:shd w:val="clear" w:fill="FFFFFF"/>
          <w:lang w:val="en-US" w:eastAsia="zh-CN" w:bidi="ar"/>
        </w:rPr>
        <w:t>4.具有符合岗位要求的工作能力；</w:t>
      </w:r>
    </w:p>
    <w:p>
      <w:pPr>
        <w:keepNext w:val="0"/>
        <w:keepLines w:val="0"/>
        <w:widowControl/>
        <w:suppressLineNumbers w:val="0"/>
        <w:spacing w:before="1440" w:beforeAutospacing="0" w:after="0" w:afterAutospacing="0" w:line="39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4"/>
          <w:kern w:val="0"/>
          <w:sz w:val="30"/>
          <w:szCs w:val="30"/>
          <w:shd w:val="clear" w:fill="FFFFFF"/>
          <w:lang w:val="en-US" w:eastAsia="zh-CN" w:bidi="ar"/>
        </w:rPr>
        <w:t>5.符合用人单位的相关要求；</w:t>
      </w:r>
    </w:p>
    <w:p>
      <w:pPr>
        <w:keepNext w:val="0"/>
        <w:keepLines w:val="0"/>
        <w:widowControl/>
        <w:suppressLineNumbers w:val="0"/>
        <w:spacing w:before="1440" w:beforeAutospacing="0" w:after="0" w:afterAutospacing="0" w:line="390" w:lineRule="atLeast"/>
        <w:ind w:left="0" w:right="0"/>
        <w:jc w:val="both"/>
        <w:rPr>
          <w:rFonts w:hint="eastAsia" w:ascii="微软雅黑" w:hAnsi="微软雅黑" w:eastAsia="微软雅黑" w:cs="微软雅黑"/>
        </w:rPr>
      </w:pPr>
      <w:r>
        <w:rPr>
          <w:rFonts w:hint="eastAsia" w:ascii="仿宋" w:hAnsi="仿宋" w:eastAsia="仿宋" w:cs="仿宋"/>
          <w:b w:val="0"/>
          <w:i w:val="0"/>
          <w:caps w:val="0"/>
          <w:color w:val="666666"/>
          <w:spacing w:val="-4"/>
          <w:kern w:val="0"/>
          <w:sz w:val="30"/>
          <w:szCs w:val="30"/>
          <w:shd w:val="clear" w:fill="FFFFFF"/>
          <w:lang w:val="en-US" w:eastAsia="zh-CN" w:bidi="ar"/>
        </w:rPr>
        <w:t>6.具有正常履行职责的身体素质。</w:t>
      </w:r>
    </w:p>
    <w:p>
      <w:pPr>
        <w:keepNext w:val="0"/>
        <w:keepLines w:val="0"/>
        <w:widowControl/>
        <w:suppressLineNumbers w:val="0"/>
        <w:spacing w:before="1440" w:beforeAutospacing="0" w:after="0" w:afterAutospacing="0" w:line="390" w:lineRule="atLeast"/>
        <w:ind w:left="0" w:right="0"/>
        <w:jc w:val="both"/>
        <w:rPr>
          <w:rFonts w:hint="eastAsia" w:ascii="微软雅黑" w:hAnsi="微软雅黑" w:eastAsia="微软雅黑" w:cs="微软雅黑"/>
        </w:rPr>
      </w:pPr>
      <w:r>
        <w:rPr>
          <w:rFonts w:hint="eastAsia" w:ascii="仿宋" w:hAnsi="仿宋" w:eastAsia="仿宋" w:cs="仿宋"/>
          <w:b/>
          <w:i w:val="0"/>
          <w:caps w:val="0"/>
          <w:color w:val="666666"/>
          <w:spacing w:val="-4"/>
          <w:kern w:val="0"/>
          <w:sz w:val="30"/>
          <w:szCs w:val="30"/>
          <w:shd w:val="clear" w:fill="FFFFFF"/>
          <w:lang w:val="en-US" w:eastAsia="zh-CN" w:bidi="ar"/>
        </w:rPr>
        <w:t>(二)专业条件</w:t>
      </w:r>
    </w:p>
    <w:p>
      <w:pPr>
        <w:keepNext w:val="0"/>
        <w:keepLines w:val="0"/>
        <w:widowControl/>
        <w:suppressLineNumbers w:val="0"/>
        <w:spacing w:before="1440" w:beforeAutospacing="0" w:after="0" w:afterAutospacing="0" w:line="390" w:lineRule="atLeast"/>
        <w:ind w:left="0" w:right="0" w:firstLine="600"/>
        <w:jc w:val="both"/>
        <w:rPr>
          <w:rFonts w:hint="eastAsia" w:ascii="微软雅黑" w:hAnsi="微软雅黑" w:eastAsia="微软雅黑" w:cs="微软雅黑"/>
        </w:rPr>
      </w:pPr>
      <w:r>
        <w:rPr>
          <w:rFonts w:hint="eastAsia" w:ascii="仿宋" w:hAnsi="仿宋" w:eastAsia="仿宋" w:cs="仿宋"/>
          <w:b w:val="0"/>
          <w:i w:val="0"/>
          <w:caps w:val="0"/>
          <w:color w:val="666666"/>
          <w:spacing w:val="-4"/>
          <w:kern w:val="0"/>
          <w:sz w:val="30"/>
          <w:szCs w:val="30"/>
          <w:shd w:val="clear" w:fill="FFFFFF"/>
          <w:lang w:val="en-US" w:eastAsia="zh-CN" w:bidi="ar"/>
        </w:rPr>
        <w:t>所学专业与引进人才岗位需求专业相同或相近，具有岗位对应专业的教师资格证书。</w:t>
      </w:r>
    </w:p>
    <w:p>
      <w:pPr>
        <w:keepNext w:val="0"/>
        <w:keepLines w:val="0"/>
        <w:widowControl/>
        <w:suppressLineNumbers w:val="0"/>
        <w:spacing w:before="1440" w:beforeAutospacing="0" w:after="0" w:afterAutospacing="0" w:line="390" w:lineRule="atLeast"/>
        <w:ind w:left="0" w:right="0" w:firstLine="600"/>
        <w:jc w:val="both"/>
        <w:rPr>
          <w:rFonts w:hint="eastAsia" w:ascii="微软雅黑" w:hAnsi="微软雅黑" w:eastAsia="微软雅黑" w:cs="微软雅黑"/>
        </w:rPr>
      </w:pPr>
      <w:r>
        <w:rPr>
          <w:rFonts w:hint="eastAsia" w:ascii="仿宋" w:hAnsi="仿宋" w:eastAsia="仿宋" w:cs="仿宋"/>
          <w:b/>
          <w:i w:val="0"/>
          <w:caps w:val="0"/>
          <w:color w:val="666666"/>
          <w:spacing w:val="-4"/>
          <w:kern w:val="0"/>
          <w:sz w:val="30"/>
          <w:szCs w:val="30"/>
          <w:shd w:val="clear" w:fill="FFFFFF"/>
          <w:lang w:val="en-US" w:eastAsia="zh-CN" w:bidi="ar"/>
        </w:rPr>
        <w:t>(三)户籍条件</w:t>
      </w:r>
    </w:p>
    <w:p>
      <w:pPr>
        <w:keepNext w:val="0"/>
        <w:keepLines w:val="0"/>
        <w:widowControl/>
        <w:suppressLineNumbers w:val="0"/>
        <w:spacing w:before="1440" w:beforeAutospacing="0" w:after="0" w:afterAutospacing="0" w:line="390" w:lineRule="atLeast"/>
        <w:ind w:left="0" w:right="0" w:firstLine="600"/>
        <w:jc w:val="both"/>
        <w:rPr>
          <w:rFonts w:hint="eastAsia" w:ascii="微软雅黑" w:hAnsi="微软雅黑" w:eastAsia="微软雅黑" w:cs="微软雅黑"/>
        </w:rPr>
      </w:pPr>
      <w:r>
        <w:rPr>
          <w:rFonts w:hint="eastAsia" w:ascii="仿宋" w:hAnsi="仿宋" w:eastAsia="仿宋" w:cs="仿宋"/>
          <w:b w:val="0"/>
          <w:i w:val="0"/>
          <w:caps w:val="0"/>
          <w:color w:val="666666"/>
          <w:spacing w:val="-4"/>
          <w:kern w:val="0"/>
          <w:sz w:val="30"/>
          <w:szCs w:val="30"/>
          <w:shd w:val="clear" w:fill="FFFFFF"/>
          <w:lang w:val="en-US" w:eastAsia="zh-CN" w:bidi="ar"/>
        </w:rPr>
        <w:t>具有正高级职称、硕士学位及以上不限户籍；按急需紧缺人才引进的国家985、211重点大学和教育部直属六所师范大学毕业生应具有扎赉特旗户籍（2017年12月31日前）。</w:t>
      </w:r>
    </w:p>
    <w:p>
      <w:pPr>
        <w:keepNext w:val="0"/>
        <w:keepLines w:val="0"/>
        <w:widowControl/>
        <w:suppressLineNumbers w:val="0"/>
        <w:spacing w:before="1440" w:beforeAutospacing="0" w:after="0" w:afterAutospacing="0" w:line="390" w:lineRule="atLeast"/>
        <w:ind w:left="0" w:right="0"/>
        <w:jc w:val="both"/>
        <w:rPr>
          <w:rFonts w:hint="eastAsia" w:ascii="微软雅黑" w:hAnsi="微软雅黑" w:eastAsia="微软雅黑" w:cs="微软雅黑"/>
        </w:rPr>
      </w:pPr>
      <w:r>
        <w:rPr>
          <w:rFonts w:hint="eastAsia" w:ascii="微软雅黑" w:hAnsi="微软雅黑" w:eastAsia="微软雅黑" w:cs="微软雅黑"/>
          <w:b/>
          <w:i w:val="0"/>
          <w:caps w:val="0"/>
          <w:color w:val="666666"/>
          <w:spacing w:val="-4"/>
          <w:kern w:val="0"/>
          <w:sz w:val="30"/>
          <w:szCs w:val="30"/>
          <w:shd w:val="clear" w:fill="FFFFFF"/>
          <w:lang w:val="en-US" w:eastAsia="zh-CN" w:bidi="ar"/>
        </w:rPr>
        <w:t> </w:t>
      </w:r>
      <w:r>
        <w:rPr>
          <w:rFonts w:hint="eastAsia" w:ascii="仿宋" w:hAnsi="仿宋" w:eastAsia="仿宋" w:cs="仿宋"/>
          <w:b/>
          <w:i w:val="0"/>
          <w:caps w:val="0"/>
          <w:color w:val="666666"/>
          <w:spacing w:val="-4"/>
          <w:kern w:val="0"/>
          <w:sz w:val="30"/>
          <w:szCs w:val="30"/>
          <w:shd w:val="clear" w:fill="FFFFFF"/>
          <w:lang w:val="en-US" w:eastAsia="zh-CN" w:bidi="ar"/>
        </w:rPr>
        <w:t>(四)年龄条件</w:t>
      </w:r>
    </w:p>
    <w:p>
      <w:pPr>
        <w:keepNext w:val="0"/>
        <w:keepLines w:val="0"/>
        <w:widowControl/>
        <w:suppressLineNumbers w:val="0"/>
        <w:spacing w:before="1440" w:beforeAutospacing="0" w:after="0" w:afterAutospacing="0" w:line="390" w:lineRule="atLeast"/>
        <w:ind w:left="0" w:right="0" w:firstLine="450"/>
        <w:jc w:val="both"/>
        <w:rPr>
          <w:rFonts w:hint="eastAsia" w:ascii="微软雅黑" w:hAnsi="微软雅黑" w:eastAsia="微软雅黑" w:cs="微软雅黑"/>
        </w:rPr>
      </w:pPr>
      <w:r>
        <w:rPr>
          <w:rFonts w:hint="eastAsia" w:ascii="仿宋" w:hAnsi="仿宋" w:eastAsia="仿宋" w:cs="仿宋"/>
          <w:b w:val="0"/>
          <w:i w:val="0"/>
          <w:caps w:val="0"/>
          <w:color w:val="666666"/>
          <w:spacing w:val="-4"/>
          <w:kern w:val="0"/>
          <w:sz w:val="30"/>
          <w:szCs w:val="30"/>
          <w:shd w:val="clear" w:fill="FFFFFF"/>
          <w:lang w:val="en-US" w:eastAsia="zh-CN" w:bidi="ar"/>
        </w:rPr>
        <w:t>正高级职称人才年龄一般不超过50周岁，即1967年12月31日后出生；硕士以上学位限定在40周岁以下，即1977年12月31日后出生；本科生限定在35周岁以下，即1982年12月31日后出生。</w:t>
      </w:r>
    </w:p>
    <w:p>
      <w:pPr>
        <w:keepNext w:val="0"/>
        <w:keepLines w:val="0"/>
        <w:widowControl/>
        <w:suppressLineNumbers w:val="0"/>
        <w:spacing w:before="1440" w:beforeAutospacing="0" w:after="0" w:afterAutospacing="0" w:line="390" w:lineRule="atLeast"/>
        <w:ind w:left="0" w:right="0" w:firstLine="642"/>
        <w:jc w:val="both"/>
        <w:rPr>
          <w:rFonts w:hint="eastAsia" w:ascii="微软雅黑" w:hAnsi="微软雅黑" w:eastAsia="微软雅黑" w:cs="微软雅黑"/>
        </w:rPr>
      </w:pPr>
      <w:r>
        <w:rPr>
          <w:rFonts w:hint="eastAsia" w:ascii="仿宋" w:hAnsi="仿宋" w:eastAsia="仿宋" w:cs="仿宋"/>
          <w:b/>
          <w:i w:val="0"/>
          <w:caps w:val="0"/>
          <w:color w:val="666666"/>
          <w:spacing w:val="-4"/>
          <w:kern w:val="0"/>
          <w:sz w:val="30"/>
          <w:szCs w:val="30"/>
          <w:shd w:val="clear" w:fill="FFFFFF"/>
          <w:lang w:val="en-US" w:eastAsia="zh-CN" w:bidi="ar"/>
        </w:rPr>
        <w:t>(五)其他条件</w:t>
      </w:r>
    </w:p>
    <w:p>
      <w:pPr>
        <w:keepNext w:val="0"/>
        <w:keepLines w:val="0"/>
        <w:widowControl/>
        <w:suppressLineNumbers w:val="0"/>
        <w:spacing w:before="1440" w:beforeAutospacing="0" w:after="0" w:afterAutospacing="0" w:line="390" w:lineRule="atLeast"/>
        <w:ind w:left="0" w:right="0"/>
        <w:jc w:val="both"/>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4"/>
          <w:kern w:val="0"/>
          <w:sz w:val="30"/>
          <w:szCs w:val="30"/>
          <w:shd w:val="clear" w:fill="FFFFFF"/>
          <w:lang w:val="en-US" w:eastAsia="zh-CN" w:bidi="ar"/>
        </w:rPr>
        <w:t>  </w:t>
      </w:r>
      <w:r>
        <w:rPr>
          <w:rFonts w:hint="eastAsia" w:ascii="仿宋" w:hAnsi="仿宋" w:eastAsia="仿宋" w:cs="仿宋"/>
          <w:b w:val="0"/>
          <w:i w:val="0"/>
          <w:caps w:val="0"/>
          <w:color w:val="666666"/>
          <w:spacing w:val="-4"/>
          <w:kern w:val="0"/>
          <w:sz w:val="30"/>
          <w:szCs w:val="30"/>
          <w:shd w:val="clear" w:fill="FFFFFF"/>
          <w:lang w:val="en-US" w:eastAsia="zh-CN" w:bidi="ar"/>
        </w:rPr>
        <w:t>1.非现役军人；</w:t>
      </w:r>
    </w:p>
    <w:p>
      <w:pPr>
        <w:keepNext w:val="0"/>
        <w:keepLines w:val="0"/>
        <w:widowControl/>
        <w:suppressLineNumbers w:val="0"/>
        <w:spacing w:before="1440" w:beforeAutospacing="0" w:after="0" w:afterAutospacing="0" w:line="390" w:lineRule="atLeast"/>
        <w:ind w:left="0" w:right="0"/>
        <w:jc w:val="both"/>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4"/>
          <w:kern w:val="0"/>
          <w:sz w:val="30"/>
          <w:szCs w:val="30"/>
          <w:shd w:val="clear" w:fill="FFFFFF"/>
          <w:lang w:val="en-US" w:eastAsia="zh-CN" w:bidi="ar"/>
        </w:rPr>
        <w:t>  </w:t>
      </w:r>
      <w:r>
        <w:rPr>
          <w:rFonts w:hint="eastAsia" w:ascii="仿宋" w:hAnsi="仿宋" w:eastAsia="仿宋" w:cs="仿宋"/>
          <w:b w:val="0"/>
          <w:i w:val="0"/>
          <w:caps w:val="0"/>
          <w:color w:val="666666"/>
          <w:spacing w:val="-4"/>
          <w:kern w:val="0"/>
          <w:sz w:val="30"/>
          <w:szCs w:val="30"/>
          <w:shd w:val="clear" w:fill="FFFFFF"/>
          <w:lang w:val="en-US" w:eastAsia="zh-CN" w:bidi="ar"/>
        </w:rPr>
        <w:t>2.非盟内在编人员；</w:t>
      </w:r>
    </w:p>
    <w:p>
      <w:pPr>
        <w:keepNext w:val="0"/>
        <w:keepLines w:val="0"/>
        <w:widowControl/>
        <w:suppressLineNumbers w:val="0"/>
        <w:spacing w:before="1440" w:beforeAutospacing="0" w:after="0" w:afterAutospacing="0" w:line="390" w:lineRule="atLeast"/>
        <w:ind w:left="0" w:right="0"/>
        <w:jc w:val="both"/>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4"/>
          <w:kern w:val="0"/>
          <w:sz w:val="30"/>
          <w:szCs w:val="30"/>
          <w:shd w:val="clear" w:fill="FFFFFF"/>
          <w:lang w:val="en-US" w:eastAsia="zh-CN" w:bidi="ar"/>
        </w:rPr>
        <w:t>  </w:t>
      </w:r>
      <w:r>
        <w:rPr>
          <w:rFonts w:hint="eastAsia" w:ascii="仿宋" w:hAnsi="仿宋" w:eastAsia="仿宋" w:cs="仿宋"/>
          <w:b w:val="0"/>
          <w:i w:val="0"/>
          <w:caps w:val="0"/>
          <w:color w:val="666666"/>
          <w:spacing w:val="-4"/>
          <w:kern w:val="0"/>
          <w:sz w:val="30"/>
          <w:szCs w:val="30"/>
          <w:shd w:val="clear" w:fill="FFFFFF"/>
          <w:lang w:val="en-US" w:eastAsia="zh-CN" w:bidi="ar"/>
        </w:rPr>
        <w:t>3.非公务员考录及事业单位公开招聘有违纪记录人员；</w:t>
      </w:r>
    </w:p>
    <w:p>
      <w:pPr>
        <w:keepNext w:val="0"/>
        <w:keepLines w:val="0"/>
        <w:widowControl/>
        <w:suppressLineNumbers w:val="0"/>
        <w:spacing w:before="1440" w:beforeAutospacing="0" w:after="0" w:afterAutospacing="0" w:line="390" w:lineRule="atLeast"/>
        <w:ind w:left="0" w:right="0"/>
        <w:jc w:val="both"/>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4"/>
          <w:kern w:val="0"/>
          <w:sz w:val="30"/>
          <w:szCs w:val="30"/>
          <w:shd w:val="clear" w:fill="FFFFFF"/>
          <w:lang w:val="en-US" w:eastAsia="zh-CN" w:bidi="ar"/>
        </w:rPr>
        <w:t>  </w:t>
      </w:r>
      <w:r>
        <w:rPr>
          <w:rFonts w:hint="eastAsia" w:ascii="仿宋" w:hAnsi="仿宋" w:eastAsia="仿宋" w:cs="仿宋"/>
          <w:b w:val="0"/>
          <w:i w:val="0"/>
          <w:caps w:val="0"/>
          <w:color w:val="666666"/>
          <w:spacing w:val="-4"/>
          <w:kern w:val="0"/>
          <w:sz w:val="30"/>
          <w:szCs w:val="30"/>
          <w:shd w:val="clear" w:fill="FFFFFF"/>
          <w:lang w:val="en-US" w:eastAsia="zh-CN" w:bidi="ar"/>
        </w:rPr>
        <w:t>4.非受过刑事处罚或曾被开除公职人员；</w:t>
      </w:r>
    </w:p>
    <w:p>
      <w:pPr>
        <w:keepNext w:val="0"/>
        <w:keepLines w:val="0"/>
        <w:widowControl/>
        <w:suppressLineNumbers w:val="0"/>
        <w:spacing w:before="1440" w:beforeAutospacing="0" w:after="0" w:afterAutospacing="0" w:line="390" w:lineRule="atLeast"/>
        <w:ind w:left="0" w:right="0"/>
        <w:jc w:val="both"/>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4"/>
          <w:kern w:val="0"/>
          <w:sz w:val="30"/>
          <w:szCs w:val="30"/>
          <w:shd w:val="clear" w:fill="FFFFFF"/>
          <w:lang w:val="en-US" w:eastAsia="zh-CN" w:bidi="ar"/>
        </w:rPr>
        <w:t>  </w:t>
      </w:r>
      <w:r>
        <w:rPr>
          <w:rFonts w:hint="eastAsia" w:ascii="仿宋" w:hAnsi="仿宋" w:eastAsia="仿宋" w:cs="仿宋"/>
          <w:b w:val="0"/>
          <w:i w:val="0"/>
          <w:caps w:val="0"/>
          <w:color w:val="666666"/>
          <w:spacing w:val="-4"/>
          <w:kern w:val="0"/>
          <w:sz w:val="30"/>
          <w:szCs w:val="30"/>
          <w:shd w:val="clear" w:fill="FFFFFF"/>
          <w:lang w:val="en-US" w:eastAsia="zh-CN" w:bidi="ar"/>
        </w:rPr>
        <w:t>5.非引进后即构成回避关系人员；</w:t>
      </w:r>
    </w:p>
    <w:p>
      <w:pPr>
        <w:keepNext w:val="0"/>
        <w:keepLines w:val="0"/>
        <w:widowControl/>
        <w:suppressLineNumbers w:val="0"/>
        <w:spacing w:before="1440" w:beforeAutospacing="0" w:after="0" w:afterAutospacing="0" w:line="390" w:lineRule="atLeast"/>
        <w:ind w:left="0" w:right="0"/>
        <w:jc w:val="both"/>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4"/>
          <w:kern w:val="0"/>
          <w:sz w:val="30"/>
          <w:szCs w:val="30"/>
          <w:shd w:val="clear" w:fill="FFFFFF"/>
          <w:lang w:val="en-US" w:eastAsia="zh-CN" w:bidi="ar"/>
        </w:rPr>
        <w:t>  </w:t>
      </w:r>
      <w:r>
        <w:rPr>
          <w:rFonts w:hint="eastAsia" w:ascii="仿宋" w:hAnsi="仿宋" w:eastAsia="仿宋" w:cs="仿宋"/>
          <w:b w:val="0"/>
          <w:i w:val="0"/>
          <w:caps w:val="0"/>
          <w:color w:val="666666"/>
          <w:spacing w:val="-4"/>
          <w:kern w:val="0"/>
          <w:sz w:val="30"/>
          <w:szCs w:val="30"/>
          <w:shd w:val="clear" w:fill="FFFFFF"/>
          <w:lang w:val="en-US" w:eastAsia="zh-CN" w:bidi="ar"/>
        </w:rPr>
        <w:t>6.非有关规定不得聘用为事业单位工作的其他情形人员。</w:t>
      </w:r>
    </w:p>
    <w:p>
      <w:pPr>
        <w:keepNext w:val="0"/>
        <w:keepLines w:val="0"/>
        <w:widowControl/>
        <w:suppressLineNumbers w:val="0"/>
        <w:spacing w:before="1440" w:beforeAutospacing="0" w:after="0" w:afterAutospacing="0" w:line="390" w:lineRule="atLeast"/>
        <w:ind w:left="0" w:right="0" w:firstLine="600"/>
        <w:jc w:val="both"/>
        <w:rPr>
          <w:rFonts w:hint="eastAsia" w:ascii="微软雅黑" w:hAnsi="微软雅黑" w:eastAsia="微软雅黑" w:cs="微软雅黑"/>
        </w:rPr>
      </w:pPr>
      <w:r>
        <w:rPr>
          <w:rFonts w:hint="eastAsia" w:ascii="黑体" w:hAnsi="宋体" w:eastAsia="黑体" w:cs="黑体"/>
          <w:b/>
          <w:i w:val="0"/>
          <w:caps w:val="0"/>
          <w:color w:val="666666"/>
          <w:spacing w:val="-4"/>
          <w:kern w:val="0"/>
          <w:sz w:val="30"/>
          <w:szCs w:val="30"/>
          <w:shd w:val="clear" w:fill="FFFFFF"/>
          <w:lang w:val="en-US" w:eastAsia="zh-CN" w:bidi="ar"/>
        </w:rPr>
        <w:t>四、引进人才方式</w:t>
      </w:r>
    </w:p>
    <w:p>
      <w:pPr>
        <w:keepNext w:val="0"/>
        <w:keepLines w:val="0"/>
        <w:widowControl/>
        <w:suppressLineNumbers w:val="0"/>
        <w:spacing w:before="1440" w:beforeAutospacing="0" w:after="0" w:afterAutospacing="0" w:line="390" w:lineRule="atLeast"/>
        <w:ind w:left="0" w:right="0" w:firstLine="600"/>
        <w:jc w:val="both"/>
        <w:rPr>
          <w:rFonts w:hint="eastAsia" w:ascii="微软雅黑" w:hAnsi="微软雅黑" w:eastAsia="微软雅黑" w:cs="微软雅黑"/>
        </w:rPr>
      </w:pPr>
      <w:r>
        <w:rPr>
          <w:rFonts w:hint="eastAsia" w:ascii="仿宋" w:hAnsi="仿宋" w:eastAsia="仿宋" w:cs="仿宋"/>
          <w:b w:val="0"/>
          <w:i w:val="0"/>
          <w:caps w:val="0"/>
          <w:color w:val="666666"/>
          <w:spacing w:val="-4"/>
          <w:kern w:val="0"/>
          <w:sz w:val="30"/>
          <w:szCs w:val="30"/>
          <w:shd w:val="clear" w:fill="FFFFFF"/>
          <w:lang w:val="en-US" w:eastAsia="zh-CN" w:bidi="ar"/>
        </w:rPr>
        <w:t>采取刚性引进的办法，人事关系转入用人单位。</w:t>
      </w:r>
    </w:p>
    <w:p>
      <w:pPr>
        <w:keepNext w:val="0"/>
        <w:keepLines w:val="0"/>
        <w:widowControl/>
        <w:suppressLineNumbers w:val="0"/>
        <w:spacing w:before="1440" w:beforeAutospacing="0" w:after="0" w:afterAutospacing="0" w:line="390" w:lineRule="atLeast"/>
        <w:ind w:left="0" w:right="0" w:firstLine="600"/>
        <w:jc w:val="both"/>
        <w:rPr>
          <w:rFonts w:hint="eastAsia" w:ascii="微软雅黑" w:hAnsi="微软雅黑" w:eastAsia="微软雅黑" w:cs="微软雅黑"/>
        </w:rPr>
      </w:pPr>
      <w:r>
        <w:rPr>
          <w:rFonts w:hint="eastAsia" w:ascii="黑体" w:hAnsi="宋体" w:eastAsia="黑体" w:cs="黑体"/>
          <w:b/>
          <w:i w:val="0"/>
          <w:caps w:val="0"/>
          <w:color w:val="666666"/>
          <w:spacing w:val="-4"/>
          <w:kern w:val="0"/>
          <w:sz w:val="30"/>
          <w:szCs w:val="30"/>
          <w:shd w:val="clear" w:fill="FFFFFF"/>
          <w:lang w:val="en-US" w:eastAsia="zh-CN" w:bidi="ar"/>
        </w:rPr>
        <w:t>五、引进人才程序</w:t>
      </w:r>
    </w:p>
    <w:p>
      <w:pPr>
        <w:keepNext w:val="0"/>
        <w:keepLines w:val="0"/>
        <w:widowControl/>
        <w:suppressLineNumbers w:val="0"/>
        <w:spacing w:before="1440" w:beforeAutospacing="0" w:after="0" w:afterAutospacing="0" w:line="390" w:lineRule="atLeast"/>
        <w:ind w:left="0" w:right="0" w:firstLine="600"/>
        <w:jc w:val="both"/>
        <w:rPr>
          <w:rFonts w:hint="eastAsia" w:ascii="微软雅黑" w:hAnsi="微软雅黑" w:eastAsia="微软雅黑" w:cs="微软雅黑"/>
        </w:rPr>
      </w:pPr>
      <w:r>
        <w:rPr>
          <w:rFonts w:hint="eastAsia" w:ascii="仿宋" w:hAnsi="仿宋" w:eastAsia="仿宋" w:cs="仿宋"/>
          <w:b w:val="0"/>
          <w:i w:val="0"/>
          <w:caps w:val="0"/>
          <w:color w:val="666666"/>
          <w:spacing w:val="-4"/>
          <w:kern w:val="0"/>
          <w:sz w:val="30"/>
          <w:szCs w:val="30"/>
          <w:shd w:val="clear" w:fill="FFFFFF"/>
          <w:lang w:val="en-US" w:eastAsia="zh-CN" w:bidi="ar"/>
        </w:rPr>
        <w:t>本次引进人才工作由扎赉特旗教育系统引进高层次和急需紧缺人才工作领导小组办公室组织实施。引进工作通过发布公告、报名、资格审查、评估、资格复审、体检、考察、公示、培训与聘用的步骤进行。</w:t>
      </w:r>
    </w:p>
    <w:p>
      <w:pPr>
        <w:keepNext w:val="0"/>
        <w:keepLines w:val="0"/>
        <w:widowControl/>
        <w:suppressLineNumbers w:val="0"/>
        <w:spacing w:before="1440" w:beforeAutospacing="0" w:after="0" w:afterAutospacing="0" w:line="390" w:lineRule="atLeast"/>
        <w:ind w:left="0" w:right="0" w:firstLine="594"/>
        <w:jc w:val="both"/>
        <w:rPr>
          <w:rFonts w:hint="eastAsia" w:ascii="微软雅黑" w:hAnsi="微软雅黑" w:eastAsia="微软雅黑" w:cs="微软雅黑"/>
        </w:rPr>
      </w:pPr>
      <w:r>
        <w:rPr>
          <w:rFonts w:hint="eastAsia" w:ascii="仿宋" w:hAnsi="仿宋" w:eastAsia="仿宋" w:cs="仿宋"/>
          <w:b/>
          <w:i w:val="0"/>
          <w:caps w:val="0"/>
          <w:color w:val="666666"/>
          <w:spacing w:val="-4"/>
          <w:kern w:val="0"/>
          <w:sz w:val="30"/>
          <w:szCs w:val="30"/>
          <w:shd w:val="clear" w:fill="FFFFFF"/>
          <w:lang w:val="en-US" w:eastAsia="zh-CN" w:bidi="ar"/>
        </w:rPr>
        <w:t>(一)发布公告</w:t>
      </w:r>
    </w:p>
    <w:p>
      <w:pPr>
        <w:keepNext w:val="0"/>
        <w:keepLines w:val="0"/>
        <w:widowControl/>
        <w:suppressLineNumbers w:val="0"/>
        <w:spacing w:before="1440" w:beforeAutospacing="0" w:after="0" w:afterAutospacing="0" w:line="390" w:lineRule="atLeast"/>
        <w:ind w:left="0" w:right="0" w:firstLine="705"/>
        <w:jc w:val="both"/>
        <w:rPr>
          <w:rFonts w:hint="eastAsia" w:ascii="微软雅黑" w:hAnsi="微软雅黑" w:eastAsia="微软雅黑" w:cs="微软雅黑"/>
        </w:rPr>
      </w:pPr>
      <w:r>
        <w:rPr>
          <w:rFonts w:hint="eastAsia" w:ascii="仿宋" w:hAnsi="仿宋" w:eastAsia="仿宋" w:cs="仿宋"/>
          <w:b w:val="0"/>
          <w:i w:val="0"/>
          <w:caps w:val="0"/>
          <w:color w:val="666666"/>
          <w:spacing w:val="-4"/>
          <w:kern w:val="0"/>
          <w:sz w:val="30"/>
          <w:szCs w:val="30"/>
          <w:shd w:val="clear" w:fill="FFFFFF"/>
          <w:lang w:val="en-US" w:eastAsia="zh-CN" w:bidi="ar"/>
        </w:rPr>
        <w:t>本次引进人才公告在扎赉特旗政府网站（http://www.zltq.gov.cn/）、兴安日报、兴安盟人事考试网（http://www.xamks.com/）等媒体发布。</w:t>
      </w:r>
    </w:p>
    <w:p>
      <w:pPr>
        <w:keepNext w:val="0"/>
        <w:keepLines w:val="0"/>
        <w:widowControl/>
        <w:suppressLineNumbers w:val="0"/>
        <w:spacing w:before="1440" w:beforeAutospacing="0" w:after="0" w:afterAutospacing="0" w:line="390" w:lineRule="atLeast"/>
        <w:ind w:left="0" w:right="0" w:firstLine="600"/>
        <w:jc w:val="both"/>
        <w:rPr>
          <w:rFonts w:hint="eastAsia" w:ascii="微软雅黑" w:hAnsi="微软雅黑" w:eastAsia="微软雅黑" w:cs="微软雅黑"/>
        </w:rPr>
      </w:pPr>
      <w:r>
        <w:rPr>
          <w:rFonts w:hint="eastAsia" w:ascii="仿宋" w:hAnsi="仿宋" w:eastAsia="仿宋" w:cs="仿宋"/>
          <w:b/>
          <w:i w:val="0"/>
          <w:caps w:val="0"/>
          <w:color w:val="666666"/>
          <w:spacing w:val="-4"/>
          <w:kern w:val="0"/>
          <w:sz w:val="30"/>
          <w:szCs w:val="30"/>
          <w:shd w:val="clear" w:fill="FFFFFF"/>
          <w:lang w:val="en-US" w:eastAsia="zh-CN" w:bidi="ar"/>
        </w:rPr>
        <w:t>(二)报名</w:t>
      </w:r>
    </w:p>
    <w:p>
      <w:pPr>
        <w:keepNext w:val="0"/>
        <w:keepLines w:val="0"/>
        <w:widowControl/>
        <w:suppressLineNumbers w:val="0"/>
        <w:spacing w:before="1440" w:beforeAutospacing="0" w:after="0" w:afterAutospacing="0" w:line="390" w:lineRule="atLeast"/>
        <w:ind w:left="0" w:right="0" w:firstLine="600"/>
        <w:jc w:val="both"/>
        <w:rPr>
          <w:rFonts w:hint="eastAsia" w:ascii="微软雅黑" w:hAnsi="微软雅黑" w:eastAsia="微软雅黑" w:cs="微软雅黑"/>
        </w:rPr>
      </w:pPr>
      <w:r>
        <w:rPr>
          <w:rFonts w:hint="eastAsia" w:ascii="仿宋" w:hAnsi="仿宋" w:eastAsia="仿宋" w:cs="仿宋"/>
          <w:b w:val="0"/>
          <w:i w:val="0"/>
          <w:caps w:val="0"/>
          <w:color w:val="666666"/>
          <w:spacing w:val="-4"/>
          <w:kern w:val="0"/>
          <w:sz w:val="30"/>
          <w:szCs w:val="30"/>
          <w:shd w:val="clear" w:fill="FFFFFF"/>
          <w:lang w:val="en-US" w:eastAsia="zh-CN" w:bidi="ar"/>
        </w:rPr>
        <w:t>1.报名方式及地点：采取现场报名方式，应聘人员到扎赉特旗教育局人事股现场报名。</w:t>
      </w:r>
    </w:p>
    <w:p>
      <w:pPr>
        <w:keepNext w:val="0"/>
        <w:keepLines w:val="0"/>
        <w:widowControl/>
        <w:suppressLineNumbers w:val="0"/>
        <w:spacing w:before="1440" w:beforeAutospacing="0" w:after="0" w:afterAutospacing="0" w:line="390" w:lineRule="atLeast"/>
        <w:ind w:left="0" w:right="0" w:firstLine="600"/>
        <w:jc w:val="both"/>
        <w:rPr>
          <w:rFonts w:hint="eastAsia" w:ascii="微软雅黑" w:hAnsi="微软雅黑" w:eastAsia="微软雅黑" w:cs="微软雅黑"/>
        </w:rPr>
      </w:pPr>
      <w:r>
        <w:rPr>
          <w:rFonts w:hint="eastAsia" w:ascii="仿宋" w:hAnsi="仿宋" w:eastAsia="仿宋" w:cs="仿宋"/>
          <w:b w:val="0"/>
          <w:i w:val="0"/>
          <w:caps w:val="0"/>
          <w:color w:val="666666"/>
          <w:spacing w:val="-4"/>
          <w:kern w:val="0"/>
          <w:sz w:val="30"/>
          <w:szCs w:val="30"/>
          <w:shd w:val="clear" w:fill="FFFFFF"/>
          <w:lang w:val="en-US" w:eastAsia="zh-CN" w:bidi="ar"/>
        </w:rPr>
        <w:t>2.报名时间分为两个阶段：</w:t>
      </w:r>
    </w:p>
    <w:p>
      <w:pPr>
        <w:keepNext w:val="0"/>
        <w:keepLines w:val="0"/>
        <w:widowControl/>
        <w:suppressLineNumbers w:val="0"/>
        <w:spacing w:before="1440" w:beforeAutospacing="0" w:after="0" w:afterAutospacing="0" w:line="390" w:lineRule="atLeast"/>
        <w:ind w:left="0" w:right="0" w:firstLine="588"/>
        <w:jc w:val="both"/>
        <w:rPr>
          <w:rFonts w:hint="eastAsia" w:ascii="微软雅黑" w:hAnsi="微软雅黑" w:eastAsia="微软雅黑" w:cs="微软雅黑"/>
        </w:rPr>
      </w:pPr>
      <w:r>
        <w:rPr>
          <w:rFonts w:hint="eastAsia" w:ascii="仿宋" w:hAnsi="仿宋" w:eastAsia="仿宋" w:cs="仿宋"/>
          <w:b/>
          <w:i w:val="0"/>
          <w:caps w:val="0"/>
          <w:color w:val="666666"/>
          <w:spacing w:val="-4"/>
          <w:kern w:val="0"/>
          <w:sz w:val="30"/>
          <w:szCs w:val="30"/>
          <w:shd w:val="clear" w:fill="FFFFFF"/>
          <w:lang w:val="en-US" w:eastAsia="zh-CN" w:bidi="ar"/>
        </w:rPr>
        <w:t>第一阶段</w:t>
      </w:r>
      <w:r>
        <w:rPr>
          <w:rFonts w:hint="eastAsia" w:ascii="仿宋" w:hAnsi="仿宋" w:eastAsia="仿宋" w:cs="仿宋"/>
          <w:b w:val="0"/>
          <w:i w:val="0"/>
          <w:caps w:val="0"/>
          <w:color w:val="666666"/>
          <w:spacing w:val="-4"/>
          <w:kern w:val="0"/>
          <w:sz w:val="30"/>
          <w:szCs w:val="30"/>
          <w:shd w:val="clear" w:fill="FFFFFF"/>
          <w:lang w:val="en-US" w:eastAsia="zh-CN" w:bidi="ar"/>
        </w:rPr>
        <w:t>是正高级职称、硕士及以上学位人员，报名时间：2018年3月19日--3月23日（上午8:30--11：30时，下午14：30--17：30时）。</w:t>
      </w:r>
    </w:p>
    <w:p>
      <w:pPr>
        <w:keepNext w:val="0"/>
        <w:keepLines w:val="0"/>
        <w:widowControl/>
        <w:suppressLineNumbers w:val="0"/>
        <w:spacing w:before="1440" w:beforeAutospacing="0" w:after="0" w:afterAutospacing="0" w:line="390" w:lineRule="atLeast"/>
        <w:ind w:left="0" w:right="0" w:firstLine="588"/>
        <w:jc w:val="both"/>
        <w:rPr>
          <w:rFonts w:hint="eastAsia" w:ascii="微软雅黑" w:hAnsi="微软雅黑" w:eastAsia="微软雅黑" w:cs="微软雅黑"/>
        </w:rPr>
      </w:pPr>
      <w:r>
        <w:rPr>
          <w:rFonts w:hint="eastAsia" w:ascii="仿宋" w:hAnsi="仿宋" w:eastAsia="仿宋" w:cs="仿宋"/>
          <w:b/>
          <w:i w:val="0"/>
          <w:caps w:val="0"/>
          <w:color w:val="666666"/>
          <w:spacing w:val="-4"/>
          <w:kern w:val="0"/>
          <w:sz w:val="30"/>
          <w:szCs w:val="30"/>
          <w:shd w:val="clear" w:fill="FFFFFF"/>
          <w:lang w:val="en-US" w:eastAsia="zh-CN" w:bidi="ar"/>
        </w:rPr>
        <w:t>第二阶段</w:t>
      </w:r>
      <w:r>
        <w:rPr>
          <w:rFonts w:hint="eastAsia" w:ascii="仿宋" w:hAnsi="仿宋" w:eastAsia="仿宋" w:cs="仿宋"/>
          <w:b w:val="0"/>
          <w:i w:val="0"/>
          <w:caps w:val="0"/>
          <w:color w:val="666666"/>
          <w:spacing w:val="-4"/>
          <w:kern w:val="0"/>
          <w:sz w:val="30"/>
          <w:szCs w:val="30"/>
          <w:shd w:val="clear" w:fill="FFFFFF"/>
          <w:lang w:val="en-US" w:eastAsia="zh-CN" w:bidi="ar"/>
        </w:rPr>
        <w:t>是正高级职称、硕士及以上学位人员报名人数达不到引进计划人数1:1的空缺岗位，按急需紧缺专业人才，放宽至国家985、211重点大学和教育部直属六所师范大学全日制优秀本科毕业生</w:t>
      </w:r>
      <w:r>
        <w:rPr>
          <w:rFonts w:hint="eastAsia" w:ascii="仿宋" w:hAnsi="仿宋" w:eastAsia="仿宋" w:cs="仿宋"/>
          <w:b w:val="0"/>
          <w:i w:val="0"/>
          <w:caps w:val="0"/>
          <w:color w:val="000000"/>
          <w:spacing w:val="-4"/>
          <w:kern w:val="0"/>
          <w:sz w:val="30"/>
          <w:szCs w:val="30"/>
          <w:shd w:val="clear" w:fill="FFFFFF"/>
          <w:lang w:val="en-US" w:eastAsia="zh-CN" w:bidi="ar"/>
        </w:rPr>
        <w:t>，</w:t>
      </w:r>
      <w:r>
        <w:rPr>
          <w:rFonts w:hint="eastAsia" w:ascii="仿宋" w:hAnsi="仿宋" w:eastAsia="仿宋" w:cs="仿宋"/>
          <w:b w:val="0"/>
          <w:i w:val="0"/>
          <w:caps w:val="0"/>
          <w:color w:val="666666"/>
          <w:spacing w:val="-4"/>
          <w:kern w:val="0"/>
          <w:sz w:val="30"/>
          <w:szCs w:val="30"/>
          <w:shd w:val="clear" w:fill="FFFFFF"/>
          <w:lang w:val="en-US" w:eastAsia="zh-CN" w:bidi="ar"/>
        </w:rPr>
        <w:t>在扎赉特旗政府网站（http://www.zltq.gov.cn/）发布补充公告。报名时间：2018年3月26日--4月1日（上午8:30--11：30时，下午14：30--17：30时，周六、日不休息）。</w:t>
      </w:r>
    </w:p>
    <w:p>
      <w:pPr>
        <w:keepNext w:val="0"/>
        <w:keepLines w:val="0"/>
        <w:widowControl/>
        <w:suppressLineNumbers w:val="0"/>
        <w:spacing w:before="1440" w:beforeAutospacing="0" w:after="0" w:afterAutospacing="0" w:line="390" w:lineRule="atLeast"/>
        <w:ind w:left="0" w:right="0" w:firstLine="600"/>
        <w:jc w:val="both"/>
        <w:rPr>
          <w:rFonts w:hint="eastAsia" w:ascii="微软雅黑" w:hAnsi="微软雅黑" w:eastAsia="微软雅黑" w:cs="微软雅黑"/>
        </w:rPr>
      </w:pPr>
      <w:r>
        <w:rPr>
          <w:rFonts w:hint="eastAsia" w:ascii="仿宋" w:hAnsi="仿宋" w:eastAsia="仿宋" w:cs="仿宋"/>
          <w:b w:val="0"/>
          <w:i w:val="0"/>
          <w:caps w:val="0"/>
          <w:color w:val="666666"/>
          <w:spacing w:val="-4"/>
          <w:kern w:val="0"/>
          <w:sz w:val="30"/>
          <w:szCs w:val="30"/>
          <w:shd w:val="clear" w:fill="FFFFFF"/>
          <w:lang w:val="en-US" w:eastAsia="zh-CN" w:bidi="ar"/>
        </w:rPr>
        <w:t>3.需要提交资料：应聘人员报名时需填写《2018年扎赉特旗教育系统引进高层次和急需紧缺人才报名登记表》、携带二代身份证（有效临时身份证或护照）、户口本、毕业证书、学位证书、专业技术资格证书、教师资格证书和获奖证书等相关资料原件和复印件；本人近期一寸彩色免冠照片4张，报名时需在中国高等教育学生信息网http://www.chsi.com.cn打印学历认证《教育部学历证书电子注册备案表》，不能认证的不得报名。</w:t>
      </w:r>
    </w:p>
    <w:p>
      <w:pPr>
        <w:keepNext w:val="0"/>
        <w:keepLines w:val="0"/>
        <w:widowControl/>
        <w:suppressLineNumbers w:val="0"/>
        <w:spacing w:before="1440" w:beforeAutospacing="0" w:after="0" w:afterAutospacing="0" w:line="390" w:lineRule="atLeast"/>
        <w:ind w:left="0" w:right="0" w:firstLine="600"/>
        <w:jc w:val="both"/>
        <w:rPr>
          <w:rFonts w:hint="eastAsia" w:ascii="微软雅黑" w:hAnsi="微软雅黑" w:eastAsia="微软雅黑" w:cs="微软雅黑"/>
        </w:rPr>
      </w:pPr>
      <w:r>
        <w:rPr>
          <w:rFonts w:hint="eastAsia" w:ascii="仿宋" w:hAnsi="仿宋" w:eastAsia="仿宋" w:cs="仿宋"/>
          <w:b w:val="0"/>
          <w:i w:val="0"/>
          <w:caps w:val="0"/>
          <w:color w:val="666666"/>
          <w:spacing w:val="-4"/>
          <w:kern w:val="0"/>
          <w:sz w:val="30"/>
          <w:szCs w:val="30"/>
          <w:shd w:val="clear" w:fill="FFFFFF"/>
          <w:lang w:val="en-US" w:eastAsia="zh-CN" w:bidi="ar"/>
        </w:rPr>
        <w:t>4.每位应聘人员只能应聘一个岗位。应聘人员应对所提交材料的真实性、准确性和完整性负责；凡因所提交材料不准确、不完整而影响报名、资格审查、评估、聘用的，责任自负；填报虚假信息或隐瞒重要信息的应聘人员，视情节轻重给予取消聘用、信用惩戒等处理。</w:t>
      </w:r>
    </w:p>
    <w:p>
      <w:pPr>
        <w:keepNext w:val="0"/>
        <w:keepLines w:val="0"/>
        <w:widowControl/>
        <w:suppressLineNumbers w:val="0"/>
        <w:spacing w:before="1440" w:beforeAutospacing="0" w:after="0" w:afterAutospacing="0" w:line="390" w:lineRule="atLeast"/>
        <w:ind w:left="0" w:right="0" w:firstLine="588"/>
        <w:jc w:val="both"/>
        <w:rPr>
          <w:rFonts w:hint="eastAsia" w:ascii="微软雅黑" w:hAnsi="微软雅黑" w:eastAsia="微软雅黑" w:cs="微软雅黑"/>
        </w:rPr>
      </w:pPr>
      <w:r>
        <w:rPr>
          <w:rFonts w:hint="eastAsia" w:ascii="仿宋" w:hAnsi="仿宋" w:eastAsia="仿宋" w:cs="仿宋"/>
          <w:b/>
          <w:i w:val="0"/>
          <w:caps w:val="0"/>
          <w:color w:val="666666"/>
          <w:spacing w:val="-4"/>
          <w:kern w:val="0"/>
          <w:sz w:val="30"/>
          <w:szCs w:val="30"/>
          <w:shd w:val="clear" w:fill="FFFFFF"/>
          <w:lang w:val="en-US" w:eastAsia="zh-CN" w:bidi="ar"/>
        </w:rPr>
        <w:t>(三)资格审查</w:t>
      </w:r>
    </w:p>
    <w:p>
      <w:pPr>
        <w:keepNext w:val="0"/>
        <w:keepLines w:val="0"/>
        <w:widowControl/>
        <w:suppressLineNumbers w:val="0"/>
        <w:spacing w:before="1440" w:beforeAutospacing="0" w:after="0" w:afterAutospacing="0" w:line="390" w:lineRule="atLeast"/>
        <w:ind w:left="0" w:right="0" w:firstLine="600"/>
        <w:jc w:val="both"/>
        <w:rPr>
          <w:rFonts w:hint="eastAsia" w:ascii="微软雅黑" w:hAnsi="微软雅黑" w:eastAsia="微软雅黑" w:cs="微软雅黑"/>
        </w:rPr>
      </w:pPr>
      <w:r>
        <w:rPr>
          <w:rFonts w:hint="eastAsia" w:ascii="仿宋" w:hAnsi="仿宋" w:eastAsia="仿宋" w:cs="仿宋"/>
          <w:b w:val="0"/>
          <w:i w:val="0"/>
          <w:caps w:val="0"/>
          <w:color w:val="666666"/>
          <w:spacing w:val="-4"/>
          <w:kern w:val="0"/>
          <w:sz w:val="30"/>
          <w:szCs w:val="30"/>
          <w:shd w:val="clear" w:fill="FFFFFF"/>
          <w:lang w:val="en-US" w:eastAsia="zh-CN" w:bidi="ar"/>
        </w:rPr>
        <w:t>资格审查时应聘人员应具备《2018年扎赉特旗教育系统引进高层次和急需紧缺人才计划表》（附后）所要求的相关条件，对应聘人员提供的相关资料进行认真审查，经审查合格的，发放《评估通知单》。</w:t>
      </w:r>
    </w:p>
    <w:p>
      <w:pPr>
        <w:keepNext w:val="0"/>
        <w:keepLines w:val="0"/>
        <w:widowControl/>
        <w:suppressLineNumbers w:val="0"/>
        <w:spacing w:before="1440" w:beforeAutospacing="0" w:after="0" w:afterAutospacing="0" w:line="390" w:lineRule="atLeast"/>
        <w:ind w:left="0" w:right="0" w:firstLine="600"/>
        <w:jc w:val="both"/>
        <w:rPr>
          <w:rFonts w:hint="eastAsia" w:ascii="微软雅黑" w:hAnsi="微软雅黑" w:eastAsia="微软雅黑" w:cs="微软雅黑"/>
        </w:rPr>
      </w:pPr>
      <w:r>
        <w:rPr>
          <w:rFonts w:hint="eastAsia" w:ascii="仿宋" w:hAnsi="仿宋" w:eastAsia="仿宋" w:cs="仿宋"/>
          <w:b/>
          <w:i w:val="0"/>
          <w:caps w:val="0"/>
          <w:color w:val="666666"/>
          <w:spacing w:val="-4"/>
          <w:kern w:val="0"/>
          <w:sz w:val="30"/>
          <w:szCs w:val="30"/>
          <w:shd w:val="clear" w:fill="FFFFFF"/>
          <w:lang w:val="en-US" w:eastAsia="zh-CN" w:bidi="ar"/>
        </w:rPr>
        <w:t>(四)评估程序</w:t>
      </w:r>
    </w:p>
    <w:p>
      <w:pPr>
        <w:keepNext w:val="0"/>
        <w:keepLines w:val="0"/>
        <w:widowControl/>
        <w:suppressLineNumbers w:val="0"/>
        <w:spacing w:before="1440" w:beforeAutospacing="0" w:after="0" w:afterAutospacing="0" w:line="390" w:lineRule="atLeast"/>
        <w:ind w:left="0" w:right="0" w:firstLine="600"/>
        <w:jc w:val="both"/>
        <w:rPr>
          <w:rFonts w:hint="eastAsia" w:ascii="微软雅黑" w:hAnsi="微软雅黑" w:eastAsia="微软雅黑" w:cs="微软雅黑"/>
        </w:rPr>
      </w:pPr>
      <w:r>
        <w:rPr>
          <w:rFonts w:hint="eastAsia" w:ascii="仿宋" w:hAnsi="仿宋" w:eastAsia="仿宋" w:cs="仿宋"/>
          <w:b w:val="0"/>
          <w:i w:val="0"/>
          <w:caps w:val="0"/>
          <w:color w:val="666666"/>
          <w:spacing w:val="-4"/>
          <w:kern w:val="0"/>
          <w:sz w:val="30"/>
          <w:szCs w:val="30"/>
          <w:shd w:val="clear" w:fill="FFFFFF"/>
          <w:lang w:val="en-US" w:eastAsia="zh-CN" w:bidi="ar"/>
        </w:rPr>
        <w:t>1.扎赉特旗教育系统引进高层次和急需紧缺人才工作领导小组办公室制定评估方案，并具体组织实施。</w:t>
      </w:r>
    </w:p>
    <w:p>
      <w:pPr>
        <w:keepNext w:val="0"/>
        <w:keepLines w:val="0"/>
        <w:widowControl/>
        <w:suppressLineNumbers w:val="0"/>
        <w:spacing w:before="1440" w:beforeAutospacing="0" w:after="0" w:afterAutospacing="0" w:line="390" w:lineRule="atLeast"/>
        <w:ind w:left="0" w:right="0" w:firstLine="600"/>
        <w:jc w:val="both"/>
        <w:rPr>
          <w:rFonts w:hint="eastAsia" w:ascii="微软雅黑" w:hAnsi="微软雅黑" w:eastAsia="微软雅黑" w:cs="微软雅黑"/>
        </w:rPr>
      </w:pPr>
      <w:r>
        <w:rPr>
          <w:rFonts w:hint="eastAsia" w:ascii="仿宋" w:hAnsi="仿宋" w:eastAsia="仿宋" w:cs="仿宋"/>
          <w:b w:val="0"/>
          <w:i w:val="0"/>
          <w:caps w:val="0"/>
          <w:color w:val="666666"/>
          <w:spacing w:val="-4"/>
          <w:kern w:val="0"/>
          <w:sz w:val="30"/>
          <w:szCs w:val="30"/>
          <w:shd w:val="clear" w:fill="FFFFFF"/>
          <w:lang w:val="en-US" w:eastAsia="zh-CN" w:bidi="ar"/>
        </w:rPr>
        <w:t>2.评估成绩满分为100分，设最低控制线为60分，评估没有比例限制。</w:t>
      </w:r>
    </w:p>
    <w:p>
      <w:pPr>
        <w:keepNext w:val="0"/>
        <w:keepLines w:val="0"/>
        <w:widowControl/>
        <w:suppressLineNumbers w:val="0"/>
        <w:spacing w:before="1440" w:beforeAutospacing="0" w:after="0" w:afterAutospacing="0" w:line="390" w:lineRule="atLeast"/>
        <w:ind w:left="0" w:right="0" w:firstLine="600"/>
        <w:jc w:val="both"/>
        <w:rPr>
          <w:rFonts w:hint="eastAsia" w:ascii="微软雅黑" w:hAnsi="微软雅黑" w:eastAsia="微软雅黑" w:cs="微软雅黑"/>
        </w:rPr>
      </w:pPr>
      <w:r>
        <w:rPr>
          <w:rFonts w:hint="eastAsia" w:ascii="仿宋" w:hAnsi="仿宋" w:eastAsia="仿宋" w:cs="仿宋"/>
          <w:b w:val="0"/>
          <w:i w:val="0"/>
          <w:caps w:val="0"/>
          <w:color w:val="666666"/>
          <w:spacing w:val="-4"/>
          <w:kern w:val="0"/>
          <w:sz w:val="30"/>
          <w:szCs w:val="30"/>
          <w:shd w:val="clear" w:fill="FFFFFF"/>
          <w:lang w:val="en-US" w:eastAsia="zh-CN" w:bidi="ar"/>
        </w:rPr>
        <w:t>3.同一个岗位的应聘人员须在同一个评估组并使用同一套评估专业测试内容。</w:t>
      </w:r>
    </w:p>
    <w:p>
      <w:pPr>
        <w:keepNext w:val="0"/>
        <w:keepLines w:val="0"/>
        <w:widowControl/>
        <w:suppressLineNumbers w:val="0"/>
        <w:spacing w:before="1440" w:beforeAutospacing="0" w:after="0" w:afterAutospacing="0" w:line="390" w:lineRule="atLeast"/>
        <w:ind w:left="0" w:right="0" w:firstLine="600"/>
        <w:jc w:val="both"/>
        <w:rPr>
          <w:rFonts w:hint="eastAsia" w:ascii="微软雅黑" w:hAnsi="微软雅黑" w:eastAsia="微软雅黑" w:cs="微软雅黑"/>
        </w:rPr>
      </w:pPr>
      <w:r>
        <w:rPr>
          <w:rFonts w:hint="eastAsia" w:ascii="仿宋" w:hAnsi="仿宋" w:eastAsia="仿宋" w:cs="仿宋"/>
          <w:b w:val="0"/>
          <w:i w:val="0"/>
          <w:caps w:val="0"/>
          <w:color w:val="666666"/>
          <w:spacing w:val="-4"/>
          <w:kern w:val="0"/>
          <w:sz w:val="30"/>
          <w:szCs w:val="30"/>
          <w:shd w:val="clear" w:fill="FFFFFF"/>
          <w:lang w:val="en-US" w:eastAsia="zh-CN" w:bidi="ar"/>
        </w:rPr>
        <w:t>4.评估工作结束后，按照每个岗位应聘人员评估成绩（最低分数线60分以上的）从最高分到低分的顺序和该岗位引进计划人数，等额确定进入体检人选，同一岗位引进计划内末位评估总成绩出现并列情况的，全部进入体检。</w:t>
      </w:r>
    </w:p>
    <w:p>
      <w:pPr>
        <w:keepNext w:val="0"/>
        <w:keepLines w:val="0"/>
        <w:widowControl/>
        <w:suppressLineNumbers w:val="0"/>
        <w:spacing w:before="1440" w:beforeAutospacing="0" w:after="0" w:afterAutospacing="0" w:line="390" w:lineRule="atLeast"/>
        <w:ind w:left="0" w:right="0" w:firstLine="450"/>
        <w:jc w:val="both"/>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4"/>
          <w:kern w:val="0"/>
          <w:sz w:val="30"/>
          <w:szCs w:val="30"/>
          <w:shd w:val="clear" w:fill="FFFFFF"/>
          <w:lang w:val="en-US" w:eastAsia="zh-CN" w:bidi="ar"/>
        </w:rPr>
        <w:t> </w:t>
      </w:r>
      <w:r>
        <w:rPr>
          <w:rFonts w:hint="eastAsia" w:ascii="仿宋" w:hAnsi="仿宋" w:eastAsia="仿宋" w:cs="仿宋"/>
          <w:b w:val="0"/>
          <w:i w:val="0"/>
          <w:caps w:val="0"/>
          <w:color w:val="666666"/>
          <w:spacing w:val="-4"/>
          <w:kern w:val="0"/>
          <w:sz w:val="30"/>
          <w:szCs w:val="30"/>
          <w:shd w:val="clear" w:fill="FFFFFF"/>
          <w:lang w:val="en-US" w:eastAsia="zh-CN" w:bidi="ar"/>
        </w:rPr>
        <w:t>5.应聘正高级职称、博士研究生人才，不占用本次引进计划数，经审核符合岗位引进条件的，直接进入体检。</w:t>
      </w:r>
    </w:p>
    <w:p>
      <w:pPr>
        <w:keepNext w:val="0"/>
        <w:keepLines w:val="0"/>
        <w:widowControl/>
        <w:suppressLineNumbers w:val="0"/>
        <w:spacing w:before="1440" w:beforeAutospacing="0" w:after="0" w:afterAutospacing="0" w:line="390" w:lineRule="atLeast"/>
        <w:ind w:left="0" w:right="0" w:firstLine="450"/>
        <w:jc w:val="both"/>
        <w:rPr>
          <w:rFonts w:hint="eastAsia" w:ascii="微软雅黑" w:hAnsi="微软雅黑" w:eastAsia="微软雅黑" w:cs="微软雅黑"/>
        </w:rPr>
      </w:pPr>
      <w:r>
        <w:rPr>
          <w:rFonts w:hint="eastAsia" w:ascii="仿宋" w:hAnsi="仿宋" w:eastAsia="仿宋" w:cs="仿宋"/>
          <w:b/>
          <w:i w:val="0"/>
          <w:caps w:val="0"/>
          <w:color w:val="666666"/>
          <w:spacing w:val="-4"/>
          <w:kern w:val="0"/>
          <w:sz w:val="30"/>
          <w:szCs w:val="30"/>
          <w:shd w:val="clear" w:fill="FFFFFF"/>
          <w:lang w:val="en-US" w:eastAsia="zh-CN" w:bidi="ar"/>
        </w:rPr>
        <w:t>(五)资格复审</w:t>
      </w:r>
    </w:p>
    <w:p>
      <w:pPr>
        <w:keepNext w:val="0"/>
        <w:keepLines w:val="0"/>
        <w:widowControl/>
        <w:suppressLineNumbers w:val="0"/>
        <w:spacing w:before="1440" w:beforeAutospacing="0" w:after="0" w:afterAutospacing="0" w:line="390" w:lineRule="atLeast"/>
        <w:ind w:left="0" w:right="0" w:firstLine="450"/>
        <w:jc w:val="both"/>
        <w:rPr>
          <w:rFonts w:hint="eastAsia" w:ascii="微软雅黑" w:hAnsi="微软雅黑" w:eastAsia="微软雅黑" w:cs="微软雅黑"/>
        </w:rPr>
      </w:pPr>
      <w:r>
        <w:rPr>
          <w:rFonts w:hint="eastAsia" w:ascii="仿宋" w:hAnsi="仿宋" w:eastAsia="仿宋" w:cs="仿宋"/>
          <w:b w:val="0"/>
          <w:i w:val="0"/>
          <w:caps w:val="0"/>
          <w:color w:val="666666"/>
          <w:spacing w:val="-4"/>
          <w:kern w:val="0"/>
          <w:sz w:val="30"/>
          <w:szCs w:val="30"/>
          <w:shd w:val="clear" w:fill="FFFFFF"/>
          <w:lang w:val="en-US" w:eastAsia="zh-CN" w:bidi="ar"/>
        </w:rPr>
        <w:t>扎赉特旗教育系统引进高层次和急需紧缺人才工作领导小组办公室对进入体检人员进行资格复审，资格复审时应聘人员提供学籍档案、人事档案等相关证件和资料，应聘人员属于盟外编内工作人员的，提供本人所在单位同意报考的证明，经复审合格的应聘人员进入体检。</w:t>
      </w:r>
    </w:p>
    <w:p>
      <w:pPr>
        <w:keepNext w:val="0"/>
        <w:keepLines w:val="0"/>
        <w:widowControl/>
        <w:suppressLineNumbers w:val="0"/>
        <w:spacing w:before="1440" w:beforeAutospacing="0" w:after="0" w:afterAutospacing="0" w:line="390" w:lineRule="atLeast"/>
        <w:ind w:left="0" w:right="0" w:firstLine="600"/>
        <w:jc w:val="both"/>
        <w:rPr>
          <w:rFonts w:hint="eastAsia" w:ascii="微软雅黑" w:hAnsi="微软雅黑" w:eastAsia="微软雅黑" w:cs="微软雅黑"/>
        </w:rPr>
      </w:pPr>
      <w:r>
        <w:rPr>
          <w:rFonts w:hint="eastAsia" w:ascii="仿宋" w:hAnsi="仿宋" w:eastAsia="仿宋" w:cs="仿宋"/>
          <w:b/>
          <w:i w:val="0"/>
          <w:caps w:val="0"/>
          <w:color w:val="666666"/>
          <w:spacing w:val="-4"/>
          <w:kern w:val="0"/>
          <w:sz w:val="30"/>
          <w:szCs w:val="30"/>
          <w:shd w:val="clear" w:fill="FFFFFF"/>
          <w:lang w:val="en-US" w:eastAsia="zh-CN" w:bidi="ar"/>
        </w:rPr>
        <w:t>(六)体检</w:t>
      </w:r>
    </w:p>
    <w:p>
      <w:pPr>
        <w:keepNext w:val="0"/>
        <w:keepLines w:val="0"/>
        <w:widowControl/>
        <w:suppressLineNumbers w:val="0"/>
        <w:spacing w:before="1440" w:beforeAutospacing="0" w:after="0" w:afterAutospacing="0" w:line="390" w:lineRule="atLeast"/>
        <w:ind w:left="0" w:right="0" w:firstLine="600"/>
        <w:jc w:val="both"/>
        <w:rPr>
          <w:rFonts w:hint="eastAsia" w:ascii="微软雅黑" w:hAnsi="微软雅黑" w:eastAsia="微软雅黑" w:cs="微软雅黑"/>
        </w:rPr>
      </w:pPr>
      <w:r>
        <w:rPr>
          <w:rFonts w:hint="eastAsia" w:ascii="仿宋" w:hAnsi="仿宋" w:eastAsia="仿宋" w:cs="仿宋"/>
          <w:b w:val="0"/>
          <w:i w:val="0"/>
          <w:caps w:val="0"/>
          <w:color w:val="666666"/>
          <w:spacing w:val="-4"/>
          <w:kern w:val="0"/>
          <w:sz w:val="30"/>
          <w:szCs w:val="30"/>
          <w:shd w:val="clear" w:fill="FFFFFF"/>
          <w:lang w:val="en-US" w:eastAsia="zh-CN" w:bidi="ar"/>
        </w:rPr>
        <w:t>体检工作在指定医院进行，由扎赉特旗教育系统引进高层次和急需紧缺人才工作领导小组办公室组织实施。体检项目及标准参照《&lt;教师资格条例&gt;实施办法》相关规定执行。进入体检应聘人员未按规定时间参加体检、体检不合格、在体检中弄虚作假或隐瞒真实情况致使体检结果失真的，取消其应聘资格，所空岗位依次递补。</w:t>
      </w:r>
    </w:p>
    <w:p>
      <w:pPr>
        <w:keepNext w:val="0"/>
        <w:keepLines w:val="0"/>
        <w:widowControl/>
        <w:suppressLineNumbers w:val="0"/>
        <w:spacing w:before="1440" w:beforeAutospacing="0" w:after="0" w:afterAutospacing="0" w:line="390" w:lineRule="atLeast"/>
        <w:ind w:left="0" w:right="0" w:firstLine="600"/>
        <w:jc w:val="both"/>
        <w:rPr>
          <w:rFonts w:hint="eastAsia" w:ascii="微软雅黑" w:hAnsi="微软雅黑" w:eastAsia="微软雅黑" w:cs="微软雅黑"/>
        </w:rPr>
      </w:pPr>
      <w:r>
        <w:rPr>
          <w:rFonts w:hint="eastAsia" w:ascii="仿宋" w:hAnsi="仿宋" w:eastAsia="仿宋" w:cs="仿宋"/>
          <w:b/>
          <w:i w:val="0"/>
          <w:caps w:val="0"/>
          <w:color w:val="666666"/>
          <w:spacing w:val="-4"/>
          <w:kern w:val="0"/>
          <w:sz w:val="30"/>
          <w:szCs w:val="30"/>
          <w:shd w:val="clear" w:fill="FFFFFF"/>
          <w:lang w:val="en-US" w:eastAsia="zh-CN" w:bidi="ar"/>
        </w:rPr>
        <w:t>(七)考察</w:t>
      </w:r>
    </w:p>
    <w:p>
      <w:pPr>
        <w:keepNext w:val="0"/>
        <w:keepLines w:val="0"/>
        <w:widowControl/>
        <w:suppressLineNumbers w:val="0"/>
        <w:spacing w:before="1440" w:beforeAutospacing="0" w:after="0" w:afterAutospacing="0" w:line="390" w:lineRule="atLeast"/>
        <w:ind w:left="0" w:right="0" w:firstLine="600"/>
        <w:jc w:val="both"/>
        <w:rPr>
          <w:rFonts w:hint="eastAsia" w:ascii="微软雅黑" w:hAnsi="微软雅黑" w:eastAsia="微软雅黑" w:cs="微软雅黑"/>
        </w:rPr>
      </w:pPr>
      <w:r>
        <w:rPr>
          <w:rFonts w:hint="eastAsia" w:ascii="仿宋" w:hAnsi="仿宋" w:eastAsia="仿宋" w:cs="仿宋"/>
          <w:b w:val="0"/>
          <w:i w:val="0"/>
          <w:caps w:val="0"/>
          <w:color w:val="666666"/>
          <w:spacing w:val="-4"/>
          <w:kern w:val="0"/>
          <w:sz w:val="30"/>
          <w:szCs w:val="30"/>
          <w:shd w:val="clear" w:fill="FFFFFF"/>
          <w:lang w:val="en-US" w:eastAsia="zh-CN" w:bidi="ar"/>
        </w:rPr>
        <w:t>对体检合格的应聘人员，由扎赉特旗教育系统引进高层次和急需紧缺人才工作领导小组办公室负责考察，考察工作按照德才兼备的标准，根据招聘岗位的要求，采取多种形式全面了解被考察人员的政治思想、道德品质、遵纪守法情况，并形成书面考察材料。考察不合格的，取消其聘用资格，所空岗位不再递补。</w:t>
      </w:r>
    </w:p>
    <w:p>
      <w:pPr>
        <w:keepNext w:val="0"/>
        <w:keepLines w:val="0"/>
        <w:widowControl/>
        <w:suppressLineNumbers w:val="0"/>
        <w:spacing w:before="1440" w:beforeAutospacing="0" w:after="0" w:afterAutospacing="0" w:line="390" w:lineRule="atLeast"/>
        <w:ind w:left="0" w:right="0" w:firstLine="600"/>
        <w:jc w:val="both"/>
        <w:rPr>
          <w:rFonts w:hint="eastAsia" w:ascii="微软雅黑" w:hAnsi="微软雅黑" w:eastAsia="微软雅黑" w:cs="微软雅黑"/>
        </w:rPr>
      </w:pPr>
      <w:r>
        <w:rPr>
          <w:rFonts w:hint="eastAsia" w:ascii="仿宋" w:hAnsi="仿宋" w:eastAsia="仿宋" w:cs="仿宋"/>
          <w:b/>
          <w:i w:val="0"/>
          <w:caps w:val="0"/>
          <w:color w:val="666666"/>
          <w:spacing w:val="-4"/>
          <w:kern w:val="0"/>
          <w:sz w:val="30"/>
          <w:szCs w:val="30"/>
          <w:shd w:val="clear" w:fill="FFFFFF"/>
          <w:lang w:val="en-US" w:eastAsia="zh-CN" w:bidi="ar"/>
        </w:rPr>
        <w:t>(八)公示</w:t>
      </w:r>
    </w:p>
    <w:p>
      <w:pPr>
        <w:keepNext w:val="0"/>
        <w:keepLines w:val="0"/>
        <w:widowControl/>
        <w:suppressLineNumbers w:val="0"/>
        <w:spacing w:before="1440" w:beforeAutospacing="0" w:after="0" w:afterAutospacing="0" w:line="390" w:lineRule="atLeast"/>
        <w:ind w:left="0" w:right="0" w:firstLine="600"/>
        <w:jc w:val="both"/>
        <w:rPr>
          <w:rFonts w:hint="eastAsia" w:ascii="微软雅黑" w:hAnsi="微软雅黑" w:eastAsia="微软雅黑" w:cs="微软雅黑"/>
        </w:rPr>
      </w:pPr>
      <w:r>
        <w:rPr>
          <w:rFonts w:hint="eastAsia" w:ascii="仿宋" w:hAnsi="仿宋" w:eastAsia="仿宋" w:cs="仿宋"/>
          <w:b w:val="0"/>
          <w:i w:val="0"/>
          <w:caps w:val="0"/>
          <w:color w:val="666666"/>
          <w:spacing w:val="-4"/>
          <w:kern w:val="0"/>
          <w:sz w:val="30"/>
          <w:szCs w:val="30"/>
          <w:shd w:val="clear" w:fill="FFFFFF"/>
          <w:lang w:val="en-US" w:eastAsia="zh-CN" w:bidi="ar"/>
        </w:rPr>
        <w:t>根据考察结果确定的拟引进人才相关信息，在扎赉特旗政府网站及教育局进行公示，公示期为10天。</w:t>
      </w:r>
    </w:p>
    <w:p>
      <w:pPr>
        <w:keepNext w:val="0"/>
        <w:keepLines w:val="0"/>
        <w:widowControl/>
        <w:suppressLineNumbers w:val="0"/>
        <w:spacing w:before="1440" w:beforeAutospacing="0" w:after="0" w:afterAutospacing="0" w:line="390" w:lineRule="atLeast"/>
        <w:ind w:left="0" w:right="0" w:firstLine="600"/>
        <w:jc w:val="both"/>
        <w:rPr>
          <w:rFonts w:hint="eastAsia" w:ascii="微软雅黑" w:hAnsi="微软雅黑" w:eastAsia="微软雅黑" w:cs="微软雅黑"/>
        </w:rPr>
      </w:pPr>
      <w:r>
        <w:rPr>
          <w:rFonts w:hint="eastAsia" w:ascii="仿宋" w:hAnsi="仿宋" w:eastAsia="仿宋" w:cs="仿宋"/>
          <w:b/>
          <w:i w:val="0"/>
          <w:caps w:val="0"/>
          <w:color w:val="666666"/>
          <w:spacing w:val="-4"/>
          <w:kern w:val="0"/>
          <w:sz w:val="30"/>
          <w:szCs w:val="30"/>
          <w:shd w:val="clear" w:fill="FFFFFF"/>
          <w:lang w:val="en-US" w:eastAsia="zh-CN" w:bidi="ar"/>
        </w:rPr>
        <w:t>(九)岗前培训与聘用</w:t>
      </w:r>
    </w:p>
    <w:p>
      <w:pPr>
        <w:keepNext w:val="0"/>
        <w:keepLines w:val="0"/>
        <w:widowControl/>
        <w:suppressLineNumbers w:val="0"/>
        <w:spacing w:before="1440" w:beforeAutospacing="0" w:after="0" w:afterAutospacing="0" w:line="390" w:lineRule="atLeast"/>
        <w:ind w:left="0" w:right="0" w:firstLine="600"/>
        <w:jc w:val="both"/>
        <w:rPr>
          <w:rFonts w:hint="eastAsia" w:ascii="微软雅黑" w:hAnsi="微软雅黑" w:eastAsia="微软雅黑" w:cs="微软雅黑"/>
        </w:rPr>
      </w:pPr>
      <w:r>
        <w:rPr>
          <w:rFonts w:hint="eastAsia" w:ascii="仿宋" w:hAnsi="仿宋" w:eastAsia="仿宋" w:cs="仿宋"/>
          <w:b w:val="0"/>
          <w:i w:val="0"/>
          <w:caps w:val="0"/>
          <w:color w:val="666666"/>
          <w:spacing w:val="-4"/>
          <w:kern w:val="0"/>
          <w:sz w:val="30"/>
          <w:szCs w:val="30"/>
          <w:shd w:val="clear" w:fill="FFFFFF"/>
          <w:lang w:val="en-US" w:eastAsia="zh-CN" w:bidi="ar"/>
        </w:rPr>
        <w:t>1.公示期满后，对没有问题或者反映有问题但不影响引进的人才，组织进行岗前培训，培训合格后办理聘用手续。</w:t>
      </w:r>
    </w:p>
    <w:p>
      <w:pPr>
        <w:keepNext w:val="0"/>
        <w:keepLines w:val="0"/>
        <w:widowControl/>
        <w:suppressLineNumbers w:val="0"/>
        <w:spacing w:before="1440" w:beforeAutospacing="0" w:after="0" w:afterAutospacing="0" w:line="390" w:lineRule="atLeast"/>
        <w:ind w:left="0" w:right="0" w:firstLine="600"/>
        <w:jc w:val="both"/>
        <w:rPr>
          <w:rFonts w:hint="eastAsia" w:ascii="微软雅黑" w:hAnsi="微软雅黑" w:eastAsia="微软雅黑" w:cs="微软雅黑"/>
        </w:rPr>
      </w:pPr>
      <w:r>
        <w:rPr>
          <w:rFonts w:hint="eastAsia" w:ascii="仿宋" w:hAnsi="仿宋" w:eastAsia="仿宋" w:cs="仿宋"/>
          <w:b w:val="0"/>
          <w:i w:val="0"/>
          <w:caps w:val="0"/>
          <w:color w:val="666666"/>
          <w:spacing w:val="-4"/>
          <w:kern w:val="0"/>
          <w:sz w:val="30"/>
          <w:szCs w:val="30"/>
          <w:shd w:val="clear" w:fill="FFFFFF"/>
          <w:lang w:val="en-US" w:eastAsia="zh-CN" w:bidi="ar"/>
        </w:rPr>
        <w:t>2.汉授语文教师、汉授数学教师、汉授思想政治教师、蒙授数学教师岗位拟引进人才按照评估成绩高低顺序依次选择单位。其他岗位拟引进人才按照报考岗位对应单位聘用。</w:t>
      </w:r>
    </w:p>
    <w:p>
      <w:pPr>
        <w:keepNext w:val="0"/>
        <w:keepLines w:val="0"/>
        <w:widowControl/>
        <w:suppressLineNumbers w:val="0"/>
        <w:spacing w:before="1440" w:beforeAutospacing="0" w:after="0" w:afterAutospacing="0" w:line="390" w:lineRule="atLeast"/>
        <w:ind w:left="0" w:right="0" w:firstLine="600"/>
        <w:jc w:val="both"/>
        <w:rPr>
          <w:rFonts w:hint="eastAsia" w:ascii="微软雅黑" w:hAnsi="微软雅黑" w:eastAsia="微软雅黑" w:cs="微软雅黑"/>
        </w:rPr>
      </w:pPr>
      <w:r>
        <w:rPr>
          <w:rFonts w:hint="eastAsia" w:ascii="仿宋" w:hAnsi="仿宋" w:eastAsia="仿宋" w:cs="仿宋"/>
          <w:b w:val="0"/>
          <w:i w:val="0"/>
          <w:caps w:val="0"/>
          <w:color w:val="666666"/>
          <w:spacing w:val="-4"/>
          <w:kern w:val="0"/>
          <w:sz w:val="30"/>
          <w:szCs w:val="30"/>
          <w:shd w:val="clear" w:fill="FFFFFF"/>
          <w:lang w:val="en-US" w:eastAsia="zh-CN" w:bidi="ar"/>
        </w:rPr>
        <w:t>3.按照有关规定，引进人才实行试用期制度，试用期包括在聘用合同期限内。试用期为一年，试用期满后，考核不合格的取消聘用资格。考核合格的，根据《事业单位人员管理条例》办理进编手续。最低服务年限为10年（含试用期），服务年限内不得调离旗内教育系统。</w:t>
      </w:r>
    </w:p>
    <w:p>
      <w:pPr>
        <w:keepNext w:val="0"/>
        <w:keepLines w:val="0"/>
        <w:widowControl/>
        <w:suppressLineNumbers w:val="0"/>
        <w:spacing w:before="1440" w:beforeAutospacing="0" w:after="0" w:afterAutospacing="0" w:line="390" w:lineRule="atLeast"/>
        <w:ind w:left="0" w:right="0" w:firstLine="600"/>
        <w:jc w:val="both"/>
        <w:rPr>
          <w:rFonts w:hint="eastAsia" w:ascii="微软雅黑" w:hAnsi="微软雅黑" w:eastAsia="微软雅黑" w:cs="微软雅黑"/>
        </w:rPr>
      </w:pPr>
      <w:r>
        <w:rPr>
          <w:rFonts w:hint="eastAsia" w:ascii="仿宋" w:hAnsi="仿宋" w:eastAsia="仿宋" w:cs="仿宋"/>
          <w:b w:val="0"/>
          <w:i w:val="0"/>
          <w:caps w:val="0"/>
          <w:color w:val="666666"/>
          <w:spacing w:val="-4"/>
          <w:kern w:val="0"/>
          <w:sz w:val="30"/>
          <w:szCs w:val="30"/>
          <w:shd w:val="clear" w:fill="FFFFFF"/>
          <w:lang w:val="en-US" w:eastAsia="zh-CN" w:bidi="ar"/>
        </w:rPr>
        <w:t>4.拟引进人才应按聘用通知要求的时间报到上岗，否则取消其聘用资格，所空岗位不再递补。</w:t>
      </w:r>
    </w:p>
    <w:p>
      <w:pPr>
        <w:keepNext w:val="0"/>
        <w:keepLines w:val="0"/>
        <w:widowControl/>
        <w:suppressLineNumbers w:val="0"/>
        <w:spacing w:before="1440" w:beforeAutospacing="0" w:after="0" w:afterAutospacing="0" w:line="390" w:lineRule="atLeast"/>
        <w:ind w:left="0" w:right="0" w:firstLine="600"/>
        <w:jc w:val="both"/>
        <w:rPr>
          <w:rFonts w:hint="eastAsia" w:ascii="微软雅黑" w:hAnsi="微软雅黑" w:eastAsia="微软雅黑" w:cs="微软雅黑"/>
        </w:rPr>
      </w:pPr>
      <w:r>
        <w:rPr>
          <w:rFonts w:hint="eastAsia" w:ascii="黑体" w:hAnsi="宋体" w:eastAsia="黑体" w:cs="黑体"/>
          <w:b/>
          <w:i w:val="0"/>
          <w:caps w:val="0"/>
          <w:color w:val="666666"/>
          <w:spacing w:val="-4"/>
          <w:kern w:val="0"/>
          <w:sz w:val="30"/>
          <w:szCs w:val="30"/>
          <w:shd w:val="clear" w:fill="FFFFFF"/>
          <w:lang w:val="en-US" w:eastAsia="zh-CN" w:bidi="ar"/>
        </w:rPr>
        <w:t>六、纪律和监督</w:t>
      </w:r>
    </w:p>
    <w:p>
      <w:pPr>
        <w:keepNext w:val="0"/>
        <w:keepLines w:val="0"/>
        <w:widowControl/>
        <w:suppressLineNumbers w:val="0"/>
        <w:spacing w:before="1440" w:beforeAutospacing="0" w:after="0" w:afterAutospacing="0" w:line="390" w:lineRule="atLeast"/>
        <w:ind w:left="0" w:right="0" w:firstLine="600"/>
        <w:jc w:val="both"/>
        <w:rPr>
          <w:rFonts w:hint="eastAsia" w:ascii="微软雅黑" w:hAnsi="微软雅黑" w:eastAsia="微软雅黑" w:cs="微软雅黑"/>
        </w:rPr>
      </w:pPr>
      <w:r>
        <w:rPr>
          <w:rFonts w:hint="eastAsia" w:ascii="仿宋" w:hAnsi="仿宋" w:eastAsia="仿宋" w:cs="仿宋"/>
          <w:b w:val="0"/>
          <w:i w:val="0"/>
          <w:caps w:val="0"/>
          <w:color w:val="666666"/>
          <w:spacing w:val="-4"/>
          <w:kern w:val="0"/>
          <w:sz w:val="30"/>
          <w:szCs w:val="30"/>
          <w:shd w:val="clear" w:fill="FFFFFF"/>
          <w:lang w:val="en-US" w:eastAsia="zh-CN" w:bidi="ar"/>
        </w:rPr>
        <w:t>(一)引进人才工作期间，扎赉特旗教育系统引进高层次和急需紧缺人才工作领导小组成立监督组负责对报名、资格审查、评估、体检、考察、录用工作的全程监督。工作人员和应聘人员在本次引进人才工作中违纪违规行为的认定与处理，参照《公务员录用考试违纪违规行为处理办法（试行）》执行。</w:t>
      </w:r>
    </w:p>
    <w:p>
      <w:pPr>
        <w:keepNext w:val="0"/>
        <w:keepLines w:val="0"/>
        <w:widowControl/>
        <w:suppressLineNumbers w:val="0"/>
        <w:spacing w:before="1440" w:beforeAutospacing="0" w:after="0" w:afterAutospacing="0" w:line="390" w:lineRule="atLeast"/>
        <w:ind w:left="0" w:right="0" w:firstLine="600"/>
        <w:jc w:val="both"/>
        <w:rPr>
          <w:rFonts w:hint="eastAsia" w:ascii="微软雅黑" w:hAnsi="微软雅黑" w:eastAsia="微软雅黑" w:cs="微软雅黑"/>
        </w:rPr>
      </w:pPr>
      <w:r>
        <w:rPr>
          <w:rFonts w:hint="eastAsia" w:ascii="仿宋" w:hAnsi="仿宋" w:eastAsia="仿宋" w:cs="仿宋"/>
          <w:b w:val="0"/>
          <w:i w:val="0"/>
          <w:caps w:val="0"/>
          <w:color w:val="666666"/>
          <w:spacing w:val="-4"/>
          <w:kern w:val="0"/>
          <w:sz w:val="30"/>
          <w:szCs w:val="30"/>
          <w:shd w:val="clear" w:fill="FFFFFF"/>
          <w:lang w:val="en-US" w:eastAsia="zh-CN" w:bidi="ar"/>
        </w:rPr>
        <w:t>(二)按照“谁审查、谁负责”的要求，对报名资格审查要高度负责，对因资格审查不严而发生的问题，一经发现要严肃查处。应聘者的资格审查贯穿引进人才工作全过程，在引进人才的任何阶段及试用期间发现应聘者与引进条件不符或弄虚作假、故意隐瞒个人信息、扰乱正常引进人才工作秩序的应聘者一律取消其聘用资格。</w:t>
      </w:r>
    </w:p>
    <w:p>
      <w:pPr>
        <w:keepNext w:val="0"/>
        <w:keepLines w:val="0"/>
        <w:widowControl/>
        <w:suppressLineNumbers w:val="0"/>
        <w:spacing w:before="1440" w:beforeAutospacing="0" w:after="0" w:afterAutospacing="0" w:line="390" w:lineRule="atLeast"/>
        <w:ind w:left="0" w:right="0" w:firstLine="600"/>
        <w:jc w:val="both"/>
        <w:rPr>
          <w:rFonts w:hint="eastAsia" w:ascii="微软雅黑" w:hAnsi="微软雅黑" w:eastAsia="微软雅黑" w:cs="微软雅黑"/>
        </w:rPr>
      </w:pPr>
      <w:r>
        <w:rPr>
          <w:rFonts w:hint="eastAsia" w:ascii="黑体" w:hAnsi="宋体" w:eastAsia="黑体" w:cs="黑体"/>
          <w:b/>
          <w:i w:val="0"/>
          <w:caps w:val="0"/>
          <w:color w:val="666666"/>
          <w:spacing w:val="-4"/>
          <w:kern w:val="0"/>
          <w:sz w:val="30"/>
          <w:szCs w:val="30"/>
          <w:shd w:val="clear" w:fill="FFFFFF"/>
          <w:lang w:val="en-US" w:eastAsia="zh-CN" w:bidi="ar"/>
        </w:rPr>
        <w:t>七、其他事项</w:t>
      </w:r>
    </w:p>
    <w:p>
      <w:pPr>
        <w:keepNext w:val="0"/>
        <w:keepLines w:val="0"/>
        <w:widowControl/>
        <w:suppressLineNumbers w:val="0"/>
        <w:spacing w:before="1440" w:beforeAutospacing="0" w:after="0" w:afterAutospacing="0" w:line="390" w:lineRule="atLeast"/>
        <w:ind w:left="0" w:right="0" w:firstLine="600"/>
        <w:jc w:val="both"/>
        <w:rPr>
          <w:rFonts w:hint="eastAsia" w:ascii="微软雅黑" w:hAnsi="微软雅黑" w:eastAsia="微软雅黑" w:cs="微软雅黑"/>
        </w:rPr>
      </w:pPr>
      <w:r>
        <w:rPr>
          <w:rFonts w:hint="eastAsia" w:ascii="仿宋" w:hAnsi="仿宋" w:eastAsia="仿宋" w:cs="仿宋"/>
          <w:b w:val="0"/>
          <w:i w:val="0"/>
          <w:caps w:val="0"/>
          <w:color w:val="666666"/>
          <w:spacing w:val="-4"/>
          <w:kern w:val="0"/>
          <w:sz w:val="30"/>
          <w:szCs w:val="30"/>
          <w:shd w:val="clear" w:fill="FFFFFF"/>
          <w:lang w:val="en-US" w:eastAsia="zh-CN" w:bidi="ar"/>
        </w:rPr>
        <w:t>(一)本次引进人才公告中未尽事宜及有关信息，通过扎赉特旗政府网站（http://www.zltq.gov.cn/）发布，请及时关注。</w:t>
      </w:r>
    </w:p>
    <w:p>
      <w:pPr>
        <w:keepNext w:val="0"/>
        <w:keepLines w:val="0"/>
        <w:widowControl/>
        <w:suppressLineNumbers w:val="0"/>
        <w:spacing w:before="1440" w:beforeAutospacing="0" w:after="0" w:afterAutospacing="0" w:line="390" w:lineRule="atLeast"/>
        <w:ind w:left="0" w:right="0" w:firstLine="600"/>
        <w:jc w:val="both"/>
        <w:rPr>
          <w:rFonts w:hint="eastAsia" w:ascii="微软雅黑" w:hAnsi="微软雅黑" w:eastAsia="微软雅黑" w:cs="微软雅黑"/>
        </w:rPr>
      </w:pPr>
      <w:r>
        <w:rPr>
          <w:rFonts w:hint="eastAsia" w:ascii="仿宋" w:hAnsi="仿宋" w:eastAsia="仿宋" w:cs="仿宋"/>
          <w:b w:val="0"/>
          <w:i w:val="0"/>
          <w:caps w:val="0"/>
          <w:color w:val="666666"/>
          <w:spacing w:val="-4"/>
          <w:kern w:val="0"/>
          <w:sz w:val="30"/>
          <w:szCs w:val="30"/>
          <w:shd w:val="clear" w:fill="FFFFFF"/>
          <w:lang w:val="en-US" w:eastAsia="zh-CN" w:bidi="ar"/>
        </w:rPr>
        <w:t>(二)应聘人员在招聘期间要保持所留电话24小时通讯畅通，因个人原因错过重要信息联络而影响评估和聘用的，责任自负。</w:t>
      </w:r>
    </w:p>
    <w:p>
      <w:pPr>
        <w:keepNext w:val="0"/>
        <w:keepLines w:val="0"/>
        <w:widowControl/>
        <w:suppressLineNumbers w:val="0"/>
        <w:spacing w:before="1440" w:beforeAutospacing="0" w:after="0" w:afterAutospacing="0" w:line="390" w:lineRule="atLeast"/>
        <w:ind w:left="0" w:right="0" w:firstLine="600"/>
        <w:jc w:val="both"/>
        <w:rPr>
          <w:rFonts w:hint="eastAsia" w:ascii="微软雅黑" w:hAnsi="微软雅黑" w:eastAsia="微软雅黑" w:cs="微软雅黑"/>
        </w:rPr>
      </w:pPr>
      <w:r>
        <w:rPr>
          <w:rFonts w:hint="eastAsia" w:ascii="仿宋" w:hAnsi="仿宋" w:eastAsia="仿宋" w:cs="仿宋"/>
          <w:b w:val="0"/>
          <w:i w:val="0"/>
          <w:caps w:val="0"/>
          <w:color w:val="666666"/>
          <w:spacing w:val="-4"/>
          <w:kern w:val="0"/>
          <w:sz w:val="30"/>
          <w:szCs w:val="30"/>
          <w:shd w:val="clear" w:fill="FFFFFF"/>
          <w:lang w:val="en-US" w:eastAsia="zh-CN" w:bidi="ar"/>
        </w:rPr>
        <w:t>(三)本公告由扎赉特旗教育系统引进高层次和急需紧缺人才工作领导小组办公室负责解释。</w:t>
      </w:r>
    </w:p>
    <w:p>
      <w:pPr>
        <w:keepNext w:val="0"/>
        <w:keepLines w:val="0"/>
        <w:widowControl/>
        <w:suppressLineNumbers w:val="0"/>
        <w:spacing w:before="1440" w:beforeAutospacing="0" w:after="0" w:afterAutospacing="0" w:line="390" w:lineRule="atLeast"/>
        <w:ind w:left="0" w:right="0" w:firstLine="600"/>
        <w:jc w:val="both"/>
        <w:rPr>
          <w:rFonts w:hint="eastAsia" w:ascii="微软雅黑" w:hAnsi="微软雅黑" w:eastAsia="微软雅黑" w:cs="微软雅黑"/>
        </w:rPr>
      </w:pPr>
      <w:r>
        <w:rPr>
          <w:rFonts w:hint="eastAsia" w:ascii="仿宋" w:hAnsi="仿宋" w:eastAsia="仿宋" w:cs="仿宋"/>
          <w:b w:val="0"/>
          <w:i w:val="0"/>
          <w:caps w:val="0"/>
          <w:color w:val="666666"/>
          <w:spacing w:val="-4"/>
          <w:kern w:val="0"/>
          <w:sz w:val="30"/>
          <w:szCs w:val="30"/>
          <w:shd w:val="clear" w:fill="FFFFFF"/>
          <w:lang w:val="en-US" w:eastAsia="zh-CN" w:bidi="ar"/>
        </w:rPr>
        <w:t>(四)报名咨询电话</w:t>
      </w:r>
    </w:p>
    <w:p>
      <w:pPr>
        <w:keepNext w:val="0"/>
        <w:keepLines w:val="0"/>
        <w:widowControl/>
        <w:suppressLineNumbers w:val="0"/>
        <w:spacing w:before="1440" w:beforeAutospacing="0" w:after="0" w:afterAutospacing="0" w:line="390" w:lineRule="atLeast"/>
        <w:ind w:left="0" w:right="0" w:firstLine="600"/>
        <w:jc w:val="both"/>
        <w:rPr>
          <w:rFonts w:hint="eastAsia" w:ascii="微软雅黑" w:hAnsi="微软雅黑" w:eastAsia="微软雅黑" w:cs="微软雅黑"/>
        </w:rPr>
      </w:pPr>
      <w:r>
        <w:rPr>
          <w:rFonts w:hint="eastAsia" w:ascii="仿宋" w:hAnsi="仿宋" w:eastAsia="仿宋" w:cs="仿宋"/>
          <w:b w:val="0"/>
          <w:i w:val="0"/>
          <w:caps w:val="0"/>
          <w:color w:val="666666"/>
          <w:spacing w:val="-4"/>
          <w:kern w:val="0"/>
          <w:sz w:val="30"/>
          <w:szCs w:val="30"/>
          <w:shd w:val="clear" w:fill="FFFFFF"/>
          <w:lang w:val="en-US" w:eastAsia="zh-CN" w:bidi="ar"/>
        </w:rPr>
        <w:t>扎赉特旗教育系统引进高层次和急需紧缺人才工作领导小组办公室： 0482-6129013</w:t>
      </w:r>
    </w:p>
    <w:p>
      <w:pPr>
        <w:keepNext w:val="0"/>
        <w:keepLines w:val="0"/>
        <w:widowControl/>
        <w:suppressLineNumbers w:val="0"/>
        <w:spacing w:before="1440" w:beforeAutospacing="0" w:after="0" w:afterAutospacing="0" w:line="390" w:lineRule="atLeast"/>
        <w:ind w:left="0" w:right="0" w:firstLine="450"/>
        <w:jc w:val="both"/>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4"/>
          <w:kern w:val="0"/>
          <w:sz w:val="30"/>
          <w:szCs w:val="30"/>
          <w:shd w:val="clear" w:fill="FFFFFF"/>
          <w:lang w:val="en-US" w:eastAsia="zh-CN" w:bidi="ar"/>
        </w:rPr>
        <w:t> </w:t>
      </w:r>
      <w:r>
        <w:rPr>
          <w:rFonts w:hint="eastAsia" w:ascii="仿宋" w:hAnsi="仿宋" w:eastAsia="仿宋" w:cs="仿宋"/>
          <w:b w:val="0"/>
          <w:i w:val="0"/>
          <w:caps w:val="0"/>
          <w:color w:val="666666"/>
          <w:spacing w:val="-4"/>
          <w:kern w:val="0"/>
          <w:sz w:val="30"/>
          <w:szCs w:val="30"/>
          <w:shd w:val="clear" w:fill="FFFFFF"/>
          <w:lang w:val="en-US" w:eastAsia="zh-CN" w:bidi="ar"/>
        </w:rPr>
        <w:t>(五)监督举报电话:0482-6121921</w:t>
      </w:r>
    </w:p>
    <w:p>
      <w:pPr>
        <w:keepNext w:val="0"/>
        <w:keepLines w:val="0"/>
        <w:widowControl/>
        <w:suppressLineNumbers w:val="0"/>
        <w:spacing w:before="1440" w:beforeAutospacing="0" w:after="0" w:afterAutospacing="0" w:line="390" w:lineRule="atLeast"/>
        <w:ind w:left="0" w:right="0" w:hanging="1500"/>
        <w:jc w:val="both"/>
        <w:rPr>
          <w:rFonts w:hint="eastAsia" w:ascii="微软雅黑" w:hAnsi="微软雅黑" w:eastAsia="微软雅黑" w:cs="微软雅黑"/>
        </w:rPr>
      </w:pPr>
      <w:r>
        <w:rPr>
          <w:rFonts w:hint="eastAsia" w:ascii="仿宋" w:hAnsi="仿宋" w:eastAsia="仿宋" w:cs="仿宋"/>
          <w:b/>
          <w:i w:val="0"/>
          <w:caps w:val="0"/>
          <w:color w:val="666666"/>
          <w:spacing w:val="-4"/>
          <w:kern w:val="0"/>
          <w:sz w:val="30"/>
          <w:szCs w:val="30"/>
          <w:shd w:val="clear" w:fill="FFFFFF"/>
          <w:lang w:val="en-US" w:eastAsia="zh-CN" w:bidi="ar"/>
        </w:rPr>
        <w:t>附件</w:t>
      </w:r>
      <w:r>
        <w:rPr>
          <w:rFonts w:hint="eastAsia" w:ascii="仿宋" w:hAnsi="仿宋" w:eastAsia="仿宋" w:cs="仿宋"/>
          <w:b w:val="0"/>
          <w:i w:val="0"/>
          <w:caps w:val="0"/>
          <w:color w:val="666666"/>
          <w:spacing w:val="-4"/>
          <w:kern w:val="0"/>
          <w:sz w:val="30"/>
          <w:szCs w:val="30"/>
          <w:shd w:val="clear" w:fill="FFFFFF"/>
          <w:lang w:val="en-US" w:eastAsia="zh-CN" w:bidi="ar"/>
        </w:rPr>
        <w:t>： 1.2018年扎赉特旗教育系统引进高层次和急需紧缺人才计划表</w:t>
      </w:r>
    </w:p>
    <w:p>
      <w:pPr>
        <w:keepNext w:val="0"/>
        <w:keepLines w:val="0"/>
        <w:widowControl/>
        <w:suppressLineNumbers w:val="0"/>
        <w:spacing w:before="1440" w:beforeAutospacing="0" w:after="0" w:afterAutospacing="0" w:line="390" w:lineRule="atLeast"/>
        <w:ind w:left="0" w:right="0" w:hanging="600"/>
        <w:jc w:val="both"/>
        <w:rPr>
          <w:rFonts w:hint="eastAsia" w:ascii="微软雅黑" w:hAnsi="微软雅黑" w:eastAsia="微软雅黑" w:cs="微软雅黑"/>
        </w:rPr>
      </w:pPr>
      <w:r>
        <w:rPr>
          <w:rFonts w:hint="eastAsia" w:ascii="微软雅黑" w:hAnsi="微软雅黑" w:eastAsia="微软雅黑" w:cs="微软雅黑"/>
          <w:b w:val="0"/>
          <w:i w:val="0"/>
          <w:caps w:val="0"/>
          <w:color w:val="666666"/>
          <w:spacing w:val="-4"/>
          <w:kern w:val="0"/>
          <w:sz w:val="30"/>
          <w:szCs w:val="30"/>
          <w:shd w:val="clear" w:fill="FFFFFF"/>
          <w:lang w:val="en-US" w:eastAsia="zh-CN" w:bidi="ar"/>
        </w:rPr>
        <w:t>  </w:t>
      </w:r>
      <w:r>
        <w:rPr>
          <w:rFonts w:hint="eastAsia" w:ascii="仿宋" w:hAnsi="仿宋" w:eastAsia="仿宋" w:cs="仿宋"/>
          <w:b w:val="0"/>
          <w:i w:val="0"/>
          <w:caps w:val="0"/>
          <w:color w:val="666666"/>
          <w:spacing w:val="-4"/>
          <w:kern w:val="0"/>
          <w:sz w:val="30"/>
          <w:szCs w:val="30"/>
          <w:shd w:val="clear" w:fill="FFFFFF"/>
          <w:lang w:val="en-US" w:eastAsia="zh-CN" w:bidi="ar"/>
        </w:rPr>
        <w:t>2.2018年扎赉特旗教育系统引进高层次和急需紧缺人才报名登记表</w:t>
      </w:r>
    </w:p>
    <w:tbl>
      <w:tblPr>
        <w:tblW w:w="8202" w:type="dxa"/>
        <w:tblInd w:w="94"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1000"/>
        <w:gridCol w:w="26"/>
        <w:gridCol w:w="147"/>
        <w:gridCol w:w="665"/>
        <w:gridCol w:w="563"/>
        <w:gridCol w:w="313"/>
        <w:gridCol w:w="412"/>
        <w:gridCol w:w="1271"/>
        <w:gridCol w:w="987"/>
        <w:gridCol w:w="190"/>
        <w:gridCol w:w="1238"/>
        <w:gridCol w:w="201"/>
        <w:gridCol w:w="524"/>
        <w:gridCol w:w="199"/>
        <w:gridCol w:w="225"/>
        <w:gridCol w:w="201"/>
        <w:gridCol w:w="24"/>
        <w:gridCol w:w="1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10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left"/>
              <w:rPr>
                <w:rFonts w:hint="eastAsia" w:ascii="微软雅黑" w:hAnsi="微软雅黑" w:eastAsia="微软雅黑" w:cs="微软雅黑"/>
              </w:rPr>
            </w:pPr>
            <w:r>
              <w:rPr>
                <w:rFonts w:hint="eastAsia" w:ascii="宋体" w:hAnsi="宋体" w:eastAsia="宋体" w:cs="宋体"/>
                <w:b w:val="0"/>
                <w:i w:val="0"/>
                <w:caps w:val="0"/>
                <w:color w:val="666666"/>
                <w:kern w:val="0"/>
                <w:sz w:val="32"/>
                <w:szCs w:val="32"/>
                <w:u w:val="none"/>
                <w:lang w:val="en-US" w:eastAsia="zh-CN" w:bidi="ar"/>
              </w:rPr>
              <w:t>附件:1</w:t>
            </w:r>
          </w:p>
        </w:tc>
        <w:tc>
          <w:tcPr>
            <w:tcW w:w="838" w:type="dxa"/>
            <w:gridSpan w:val="3"/>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876" w:type="dxa"/>
            <w:gridSpan w:val="2"/>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1683" w:type="dxa"/>
            <w:gridSpan w:val="2"/>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1177" w:type="dxa"/>
            <w:gridSpan w:val="2"/>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1439" w:type="dxa"/>
            <w:gridSpan w:val="2"/>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723" w:type="dxa"/>
            <w:gridSpan w:val="2"/>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426" w:type="dxa"/>
            <w:gridSpan w:val="2"/>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40" w:type="dxa"/>
            <w:gridSpan w:val="2"/>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8186" w:type="dxa"/>
            <w:gridSpan w:val="17"/>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i w:val="0"/>
                <w:caps w:val="0"/>
                <w:color w:val="666666"/>
                <w:kern w:val="0"/>
                <w:sz w:val="36"/>
                <w:szCs w:val="36"/>
                <w:u w:val="none"/>
                <w:lang w:val="en-US" w:eastAsia="zh-CN" w:bidi="ar"/>
              </w:rPr>
              <w:t>2018年扎赉特旗教育系统引进高层次和急需紧缺专业人才计划表</w:t>
            </w:r>
          </w:p>
        </w:tc>
        <w:tc>
          <w:tcPr>
            <w:tcW w:w="16"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026" w:type="dxa"/>
            <w:gridSpan w:val="2"/>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i w:val="0"/>
                <w:caps w:val="0"/>
                <w:color w:val="666666"/>
                <w:kern w:val="0"/>
                <w:sz w:val="24"/>
                <w:szCs w:val="24"/>
                <w:u w:val="none"/>
                <w:lang w:val="en-US" w:eastAsia="zh-CN" w:bidi="ar"/>
              </w:rPr>
              <w:t>岗位名称</w:t>
            </w:r>
          </w:p>
        </w:tc>
        <w:tc>
          <w:tcPr>
            <w:tcW w:w="147"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i w:val="0"/>
                <w:caps w:val="0"/>
                <w:color w:val="666666"/>
                <w:kern w:val="0"/>
                <w:sz w:val="24"/>
                <w:szCs w:val="24"/>
                <w:u w:val="none"/>
                <w:lang w:val="en-US" w:eastAsia="zh-CN" w:bidi="ar"/>
              </w:rPr>
              <w:t>引进人数</w:t>
            </w:r>
          </w:p>
        </w:tc>
        <w:tc>
          <w:tcPr>
            <w:tcW w:w="5639" w:type="dxa"/>
            <w:gridSpan w:val="8"/>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i w:val="0"/>
                <w:caps w:val="0"/>
                <w:color w:val="666666"/>
                <w:kern w:val="0"/>
                <w:sz w:val="24"/>
                <w:szCs w:val="24"/>
                <w:u w:val="none"/>
                <w:lang w:val="en-US" w:eastAsia="zh-CN" w:bidi="ar"/>
              </w:rPr>
              <w:t>条件及要求</w:t>
            </w:r>
          </w:p>
        </w:tc>
        <w:tc>
          <w:tcPr>
            <w:tcW w:w="1374" w:type="dxa"/>
            <w:gridSpan w:val="6"/>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i w:val="0"/>
                <w:caps w:val="0"/>
                <w:color w:val="666666"/>
                <w:kern w:val="0"/>
                <w:sz w:val="24"/>
                <w:szCs w:val="24"/>
                <w:u w:val="none"/>
                <w:lang w:val="en-US" w:eastAsia="zh-CN" w:bidi="ar"/>
              </w:rPr>
              <w:t>引进人才单位及人数</w:t>
            </w:r>
          </w:p>
        </w:tc>
        <w:tc>
          <w:tcPr>
            <w:tcW w:w="16"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026"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147"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1228"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i w:val="0"/>
                <w:caps w:val="0"/>
                <w:color w:val="666666"/>
                <w:kern w:val="0"/>
                <w:sz w:val="24"/>
                <w:szCs w:val="24"/>
                <w:u w:val="none"/>
                <w:lang w:val="en-US" w:eastAsia="zh-CN" w:bidi="ar"/>
              </w:rPr>
              <w:t>专业</w:t>
            </w:r>
          </w:p>
        </w:tc>
        <w:tc>
          <w:tcPr>
            <w:tcW w:w="725"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i w:val="0"/>
                <w:caps w:val="0"/>
                <w:color w:val="666666"/>
                <w:kern w:val="0"/>
                <w:sz w:val="24"/>
                <w:szCs w:val="24"/>
                <w:u w:val="none"/>
                <w:lang w:val="en-US" w:eastAsia="zh-CN" w:bidi="ar"/>
              </w:rPr>
              <w:t>正高级</w:t>
            </w:r>
            <w:r>
              <w:rPr>
                <w:rFonts w:hint="eastAsia" w:ascii="宋体" w:hAnsi="宋体" w:eastAsia="宋体" w:cs="宋体"/>
                <w:b/>
                <w:i w:val="0"/>
                <w:caps w:val="0"/>
                <w:color w:val="666666"/>
                <w:kern w:val="0"/>
                <w:sz w:val="24"/>
                <w:szCs w:val="24"/>
                <w:u w:val="none"/>
                <w:lang w:val="en-US" w:eastAsia="zh-CN" w:bidi="ar"/>
              </w:rPr>
              <w:br w:type="textWrapping"/>
            </w:r>
            <w:r>
              <w:rPr>
                <w:rFonts w:hint="eastAsia" w:ascii="宋体" w:hAnsi="宋体" w:eastAsia="宋体" w:cs="宋体"/>
                <w:b/>
                <w:i w:val="0"/>
                <w:caps w:val="0"/>
                <w:color w:val="666666"/>
                <w:kern w:val="0"/>
                <w:sz w:val="24"/>
                <w:szCs w:val="24"/>
                <w:u w:val="none"/>
                <w:lang w:val="en-US" w:eastAsia="zh-CN" w:bidi="ar"/>
              </w:rPr>
              <w:t>职称</w:t>
            </w:r>
          </w:p>
        </w:tc>
        <w:tc>
          <w:tcPr>
            <w:tcW w:w="2258"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i w:val="0"/>
                <w:caps w:val="0"/>
                <w:color w:val="666666"/>
                <w:kern w:val="0"/>
                <w:sz w:val="24"/>
                <w:szCs w:val="24"/>
                <w:u w:val="none"/>
                <w:lang w:val="en-US" w:eastAsia="zh-CN" w:bidi="ar"/>
              </w:rPr>
              <w:t>研究生</w:t>
            </w:r>
          </w:p>
        </w:tc>
        <w:tc>
          <w:tcPr>
            <w:tcW w:w="1428"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i w:val="0"/>
                <w:caps w:val="0"/>
                <w:color w:val="666666"/>
                <w:kern w:val="0"/>
                <w:sz w:val="24"/>
                <w:szCs w:val="24"/>
                <w:u w:val="none"/>
                <w:lang w:val="en-US" w:eastAsia="zh-CN" w:bidi="ar"/>
              </w:rPr>
              <w:t>执业资格</w:t>
            </w:r>
          </w:p>
        </w:tc>
        <w:tc>
          <w:tcPr>
            <w:tcW w:w="725"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i w:val="0"/>
                <w:caps w:val="0"/>
                <w:color w:val="666666"/>
                <w:kern w:val="0"/>
                <w:sz w:val="24"/>
                <w:szCs w:val="24"/>
                <w:u w:val="none"/>
                <w:lang w:val="en-US" w:eastAsia="zh-CN" w:bidi="ar"/>
              </w:rPr>
              <w:t>单位</w:t>
            </w:r>
          </w:p>
        </w:tc>
        <w:tc>
          <w:tcPr>
            <w:tcW w:w="424"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i w:val="0"/>
                <w:caps w:val="0"/>
                <w:color w:val="666666"/>
                <w:kern w:val="0"/>
                <w:sz w:val="24"/>
                <w:szCs w:val="24"/>
                <w:u w:val="none"/>
                <w:lang w:val="en-US" w:eastAsia="zh-CN" w:bidi="ar"/>
              </w:rPr>
              <w:t>性质</w:t>
            </w:r>
          </w:p>
        </w:tc>
        <w:tc>
          <w:tcPr>
            <w:tcW w:w="225"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i w:val="0"/>
                <w:caps w:val="0"/>
                <w:color w:val="666666"/>
                <w:kern w:val="0"/>
                <w:sz w:val="24"/>
                <w:szCs w:val="24"/>
                <w:u w:val="none"/>
                <w:lang w:val="en-US" w:eastAsia="zh-CN" w:bidi="ar"/>
              </w:rPr>
              <w:t>人数</w:t>
            </w:r>
          </w:p>
        </w:tc>
        <w:tc>
          <w:tcPr>
            <w:tcW w:w="16"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026" w:type="dxa"/>
            <w:gridSpan w:val="2"/>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ascii="仿宋_GB2312" w:hAnsi="微软雅黑" w:eastAsia="仿宋_GB2312" w:cs="仿宋_GB2312"/>
                <w:b w:val="0"/>
                <w:i w:val="0"/>
                <w:caps w:val="0"/>
                <w:color w:val="000000"/>
                <w:kern w:val="0"/>
                <w:sz w:val="22"/>
                <w:szCs w:val="22"/>
                <w:u w:val="none"/>
                <w:lang w:val="en-US" w:eastAsia="zh-CN" w:bidi="ar"/>
              </w:rPr>
              <w:t>汉语授课语文教师</w:t>
            </w:r>
          </w:p>
        </w:tc>
        <w:tc>
          <w:tcPr>
            <w:tcW w:w="147"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default" w:ascii="仿宋_GB2312" w:hAnsi="微软雅黑" w:eastAsia="仿宋_GB2312" w:cs="仿宋_GB2312"/>
                <w:b w:val="0"/>
                <w:i w:val="0"/>
                <w:caps w:val="0"/>
                <w:color w:val="000000"/>
                <w:kern w:val="0"/>
                <w:sz w:val="22"/>
                <w:szCs w:val="22"/>
                <w:u w:val="none"/>
                <w:lang w:val="en-US" w:eastAsia="zh-CN" w:bidi="ar"/>
              </w:rPr>
              <w:t>3</w:t>
            </w:r>
          </w:p>
        </w:tc>
        <w:tc>
          <w:tcPr>
            <w:tcW w:w="1228" w:type="dxa"/>
            <w:gridSpan w:val="2"/>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default" w:ascii="仿宋_GB2312" w:hAnsi="微软雅黑" w:eastAsia="仿宋_GB2312" w:cs="仿宋_GB2312"/>
                <w:b w:val="0"/>
                <w:i w:val="0"/>
                <w:caps w:val="0"/>
                <w:color w:val="000000"/>
                <w:kern w:val="0"/>
                <w:sz w:val="24"/>
                <w:szCs w:val="24"/>
                <w:u w:val="none"/>
                <w:lang w:val="en-US" w:eastAsia="zh-CN" w:bidi="ar"/>
              </w:rPr>
              <w:t>所学专业</w:t>
            </w:r>
            <w:r>
              <w:rPr>
                <w:rFonts w:hint="default" w:ascii="仿宋_GB2312" w:hAnsi="微软雅黑" w:eastAsia="仿宋_GB2312" w:cs="仿宋_GB2312"/>
                <w:b w:val="0"/>
                <w:i w:val="0"/>
                <w:caps w:val="0"/>
                <w:color w:val="000000"/>
                <w:kern w:val="0"/>
                <w:sz w:val="24"/>
                <w:szCs w:val="24"/>
                <w:u w:val="none"/>
                <w:lang w:val="en-US" w:eastAsia="zh-CN" w:bidi="ar"/>
              </w:rPr>
              <w:br w:type="textWrapping"/>
            </w:r>
            <w:r>
              <w:rPr>
                <w:rFonts w:hint="default" w:ascii="仿宋_GB2312" w:hAnsi="微软雅黑" w:eastAsia="仿宋_GB2312" w:cs="仿宋_GB2312"/>
                <w:b w:val="0"/>
                <w:i w:val="0"/>
                <w:caps w:val="0"/>
                <w:color w:val="000000"/>
                <w:kern w:val="0"/>
                <w:sz w:val="24"/>
                <w:szCs w:val="24"/>
                <w:u w:val="none"/>
                <w:lang w:val="en-US" w:eastAsia="zh-CN" w:bidi="ar"/>
              </w:rPr>
              <w:t>与岗位需求专业相同或相近</w:t>
            </w:r>
          </w:p>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default" w:ascii="仿宋_GB2312" w:hAnsi="微软雅黑" w:eastAsia="仿宋_GB2312" w:cs="仿宋_GB2312"/>
                <w:b w:val="0"/>
                <w:i w:val="0"/>
                <w:caps w:val="0"/>
                <w:color w:val="000000"/>
                <w:kern w:val="0"/>
                <w:sz w:val="24"/>
                <w:szCs w:val="24"/>
                <w:u w:val="none"/>
                <w:lang w:val="en-US" w:eastAsia="zh-CN" w:bidi="ar"/>
              </w:rPr>
              <w:t>所学专业</w:t>
            </w:r>
            <w:r>
              <w:rPr>
                <w:rFonts w:hint="default" w:ascii="仿宋_GB2312" w:hAnsi="微软雅黑" w:eastAsia="仿宋_GB2312" w:cs="仿宋_GB2312"/>
                <w:b w:val="0"/>
                <w:i w:val="0"/>
                <w:caps w:val="0"/>
                <w:color w:val="000000"/>
                <w:kern w:val="0"/>
                <w:sz w:val="24"/>
                <w:szCs w:val="24"/>
                <w:u w:val="none"/>
                <w:lang w:val="en-US" w:eastAsia="zh-CN" w:bidi="ar"/>
              </w:rPr>
              <w:br w:type="textWrapping"/>
            </w:r>
            <w:r>
              <w:rPr>
                <w:rFonts w:hint="default" w:ascii="仿宋_GB2312" w:hAnsi="微软雅黑" w:eastAsia="仿宋_GB2312" w:cs="仿宋_GB2312"/>
                <w:b w:val="0"/>
                <w:i w:val="0"/>
                <w:caps w:val="0"/>
                <w:color w:val="000000"/>
                <w:kern w:val="0"/>
                <w:sz w:val="24"/>
                <w:szCs w:val="24"/>
                <w:u w:val="none"/>
                <w:lang w:val="en-US" w:eastAsia="zh-CN" w:bidi="ar"/>
              </w:rPr>
              <w:t>与岗位需求专业相同或相近</w:t>
            </w:r>
          </w:p>
        </w:tc>
        <w:tc>
          <w:tcPr>
            <w:tcW w:w="725" w:type="dxa"/>
            <w:gridSpan w:val="2"/>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50周岁</w:t>
            </w:r>
            <w:r>
              <w:rPr>
                <w:rFonts w:hint="eastAsia" w:ascii="宋体" w:hAnsi="宋体" w:eastAsia="宋体" w:cs="宋体"/>
                <w:b w:val="0"/>
                <w:i w:val="0"/>
                <w:caps w:val="0"/>
                <w:color w:val="666666"/>
                <w:kern w:val="0"/>
                <w:sz w:val="24"/>
                <w:szCs w:val="24"/>
                <w:u w:val="none"/>
                <w:lang w:val="en-US" w:eastAsia="zh-CN" w:bidi="ar"/>
              </w:rPr>
              <w:br w:type="textWrapping"/>
            </w:r>
            <w:r>
              <w:rPr>
                <w:rFonts w:hint="eastAsia" w:ascii="宋体" w:hAnsi="宋体" w:eastAsia="宋体" w:cs="宋体"/>
                <w:b w:val="0"/>
                <w:i w:val="0"/>
                <w:caps w:val="0"/>
                <w:color w:val="666666"/>
                <w:kern w:val="0"/>
                <w:sz w:val="24"/>
                <w:szCs w:val="24"/>
                <w:u w:val="none"/>
                <w:lang w:val="en-US" w:eastAsia="zh-CN" w:bidi="ar"/>
              </w:rPr>
              <w:t>以下，户籍不限</w:t>
            </w:r>
          </w:p>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50周岁</w:t>
            </w:r>
            <w:r>
              <w:rPr>
                <w:rFonts w:hint="eastAsia" w:ascii="宋体" w:hAnsi="宋体" w:eastAsia="宋体" w:cs="宋体"/>
                <w:b w:val="0"/>
                <w:i w:val="0"/>
                <w:caps w:val="0"/>
                <w:color w:val="666666"/>
                <w:kern w:val="0"/>
                <w:sz w:val="24"/>
                <w:szCs w:val="24"/>
                <w:u w:val="none"/>
                <w:lang w:val="en-US" w:eastAsia="zh-CN" w:bidi="ar"/>
              </w:rPr>
              <w:br w:type="textWrapping"/>
            </w:r>
            <w:r>
              <w:rPr>
                <w:rFonts w:hint="eastAsia" w:ascii="宋体" w:hAnsi="宋体" w:eastAsia="宋体" w:cs="宋体"/>
                <w:b w:val="0"/>
                <w:i w:val="0"/>
                <w:caps w:val="0"/>
                <w:color w:val="666666"/>
                <w:kern w:val="0"/>
                <w:sz w:val="24"/>
                <w:szCs w:val="24"/>
                <w:u w:val="none"/>
                <w:lang w:val="en-US" w:eastAsia="zh-CN" w:bidi="ar"/>
              </w:rPr>
              <w:t>以下，户籍不限</w:t>
            </w:r>
          </w:p>
        </w:tc>
        <w:tc>
          <w:tcPr>
            <w:tcW w:w="2258" w:type="dxa"/>
            <w:gridSpan w:val="2"/>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both"/>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全日制</w:t>
            </w:r>
            <w:r>
              <w:rPr>
                <w:rFonts w:hint="eastAsia" w:ascii="宋体" w:hAnsi="宋体" w:eastAsia="宋体" w:cs="宋体"/>
                <w:b w:val="0"/>
                <w:i w:val="0"/>
                <w:caps w:val="0"/>
                <w:color w:val="666666"/>
                <w:kern w:val="0"/>
                <w:sz w:val="24"/>
                <w:szCs w:val="24"/>
                <w:u w:val="none"/>
                <w:lang w:val="en-US" w:eastAsia="zh-CN" w:bidi="ar"/>
              </w:rPr>
              <w:br w:type="textWrapping"/>
            </w:r>
            <w:r>
              <w:rPr>
                <w:rFonts w:hint="eastAsia" w:ascii="宋体" w:hAnsi="宋体" w:eastAsia="宋体" w:cs="宋体"/>
                <w:b w:val="0"/>
                <w:i w:val="0"/>
                <w:caps w:val="0"/>
                <w:color w:val="666666"/>
                <w:kern w:val="0"/>
                <w:sz w:val="24"/>
                <w:szCs w:val="24"/>
                <w:u w:val="none"/>
                <w:lang w:val="en-US" w:eastAsia="zh-CN" w:bidi="ar"/>
              </w:rPr>
              <w:t>研究生学历硕士及以学位，40周岁以下，户籍不限</w:t>
            </w:r>
          </w:p>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全日制研究生学历硕</w:t>
            </w:r>
            <w:r>
              <w:rPr>
                <w:rFonts w:hint="eastAsia" w:ascii="宋体" w:hAnsi="宋体" w:eastAsia="宋体" w:cs="宋体"/>
                <w:b w:val="0"/>
                <w:i w:val="0"/>
                <w:caps w:val="0"/>
                <w:color w:val="666666"/>
                <w:kern w:val="0"/>
                <w:sz w:val="24"/>
                <w:szCs w:val="24"/>
                <w:u w:val="none"/>
                <w:lang w:val="en-US" w:eastAsia="zh-CN" w:bidi="ar"/>
              </w:rPr>
              <w:br w:type="textWrapping"/>
            </w:r>
            <w:r>
              <w:rPr>
                <w:rFonts w:hint="eastAsia" w:ascii="宋体" w:hAnsi="宋体" w:eastAsia="宋体" w:cs="宋体"/>
                <w:b w:val="0"/>
                <w:i w:val="0"/>
                <w:caps w:val="0"/>
                <w:color w:val="666666"/>
                <w:kern w:val="0"/>
                <w:sz w:val="24"/>
                <w:szCs w:val="24"/>
                <w:u w:val="none"/>
                <w:lang w:val="en-US" w:eastAsia="zh-CN" w:bidi="ar"/>
              </w:rPr>
              <w:t>士及以上学位，40周岁以下，户籍不限</w:t>
            </w:r>
          </w:p>
        </w:tc>
        <w:tc>
          <w:tcPr>
            <w:tcW w:w="1428"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具有高级中学语文教师资格证</w:t>
            </w:r>
          </w:p>
        </w:tc>
        <w:tc>
          <w:tcPr>
            <w:tcW w:w="725"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音德尔一中</w:t>
            </w:r>
          </w:p>
        </w:tc>
        <w:tc>
          <w:tcPr>
            <w:tcW w:w="424" w:type="dxa"/>
            <w:gridSpan w:val="2"/>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全额拨款</w:t>
            </w:r>
          </w:p>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全额拨款</w:t>
            </w:r>
          </w:p>
        </w:tc>
        <w:tc>
          <w:tcPr>
            <w:tcW w:w="225"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1</w:t>
            </w:r>
          </w:p>
        </w:tc>
        <w:tc>
          <w:tcPr>
            <w:tcW w:w="16"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026" w:type="dxa"/>
            <w:gridSpan w:val="2"/>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666666"/>
                <w:sz w:val="18"/>
                <w:szCs w:val="18"/>
                <w:u w:val="none"/>
              </w:rPr>
            </w:pPr>
          </w:p>
        </w:tc>
        <w:tc>
          <w:tcPr>
            <w:tcW w:w="14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666666"/>
                <w:sz w:val="18"/>
                <w:szCs w:val="18"/>
                <w:u w:val="none"/>
              </w:rPr>
            </w:pPr>
          </w:p>
        </w:tc>
        <w:tc>
          <w:tcPr>
            <w:tcW w:w="1228" w:type="dxa"/>
            <w:gridSpan w:val="2"/>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666666"/>
                <w:sz w:val="18"/>
                <w:szCs w:val="18"/>
                <w:u w:val="none"/>
              </w:rPr>
            </w:pPr>
          </w:p>
        </w:tc>
        <w:tc>
          <w:tcPr>
            <w:tcW w:w="725"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2258"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1428"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具有高级中学语文教师资格证</w:t>
            </w:r>
          </w:p>
        </w:tc>
        <w:tc>
          <w:tcPr>
            <w:tcW w:w="725"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旗中等职业学校</w:t>
            </w:r>
          </w:p>
        </w:tc>
        <w:tc>
          <w:tcPr>
            <w:tcW w:w="424"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225"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2</w:t>
            </w:r>
          </w:p>
        </w:tc>
        <w:tc>
          <w:tcPr>
            <w:tcW w:w="16"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026" w:type="dxa"/>
            <w:gridSpan w:val="2"/>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default" w:ascii="仿宋_GB2312" w:hAnsi="微软雅黑" w:eastAsia="仿宋_GB2312" w:cs="仿宋_GB2312"/>
                <w:b w:val="0"/>
                <w:i w:val="0"/>
                <w:caps w:val="0"/>
                <w:color w:val="000000"/>
                <w:kern w:val="0"/>
                <w:sz w:val="24"/>
                <w:szCs w:val="24"/>
                <w:u w:val="none"/>
                <w:lang w:val="en-US" w:eastAsia="zh-CN" w:bidi="ar"/>
              </w:rPr>
              <w:t>汉语授课数学教师</w:t>
            </w:r>
          </w:p>
        </w:tc>
        <w:tc>
          <w:tcPr>
            <w:tcW w:w="147"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default" w:ascii="仿宋_GB2312" w:hAnsi="微软雅黑" w:eastAsia="仿宋_GB2312" w:cs="仿宋_GB2312"/>
                <w:b w:val="0"/>
                <w:i w:val="0"/>
                <w:caps w:val="0"/>
                <w:color w:val="000000"/>
                <w:kern w:val="0"/>
                <w:sz w:val="24"/>
                <w:szCs w:val="24"/>
                <w:u w:val="none"/>
                <w:lang w:val="en-US" w:eastAsia="zh-CN" w:bidi="ar"/>
              </w:rPr>
              <w:t>2</w:t>
            </w:r>
          </w:p>
        </w:tc>
        <w:tc>
          <w:tcPr>
            <w:tcW w:w="1228" w:type="dxa"/>
            <w:gridSpan w:val="2"/>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666666"/>
                <w:sz w:val="18"/>
                <w:szCs w:val="18"/>
                <w:u w:val="none"/>
              </w:rPr>
            </w:pPr>
          </w:p>
        </w:tc>
        <w:tc>
          <w:tcPr>
            <w:tcW w:w="725"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2258"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1428"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具有高级中学数学教师资格证</w:t>
            </w:r>
          </w:p>
        </w:tc>
        <w:tc>
          <w:tcPr>
            <w:tcW w:w="725"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音德尔一中</w:t>
            </w:r>
          </w:p>
        </w:tc>
        <w:tc>
          <w:tcPr>
            <w:tcW w:w="424"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225"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1</w:t>
            </w:r>
          </w:p>
        </w:tc>
        <w:tc>
          <w:tcPr>
            <w:tcW w:w="16"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026" w:type="dxa"/>
            <w:gridSpan w:val="2"/>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666666"/>
                <w:sz w:val="18"/>
                <w:szCs w:val="18"/>
                <w:u w:val="none"/>
              </w:rPr>
            </w:pPr>
          </w:p>
        </w:tc>
        <w:tc>
          <w:tcPr>
            <w:tcW w:w="14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666666"/>
                <w:sz w:val="18"/>
                <w:szCs w:val="18"/>
                <w:u w:val="none"/>
              </w:rPr>
            </w:pPr>
          </w:p>
        </w:tc>
        <w:tc>
          <w:tcPr>
            <w:tcW w:w="1228" w:type="dxa"/>
            <w:gridSpan w:val="2"/>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666666"/>
                <w:sz w:val="18"/>
                <w:szCs w:val="18"/>
                <w:u w:val="none"/>
              </w:rPr>
            </w:pPr>
          </w:p>
        </w:tc>
        <w:tc>
          <w:tcPr>
            <w:tcW w:w="725"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2258"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1428"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具有高级中学数学教师资格证</w:t>
            </w:r>
          </w:p>
        </w:tc>
        <w:tc>
          <w:tcPr>
            <w:tcW w:w="725"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旗中等职业学校</w:t>
            </w:r>
          </w:p>
        </w:tc>
        <w:tc>
          <w:tcPr>
            <w:tcW w:w="424"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225"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1</w:t>
            </w:r>
          </w:p>
        </w:tc>
        <w:tc>
          <w:tcPr>
            <w:tcW w:w="16"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026" w:type="dxa"/>
            <w:gridSpan w:val="2"/>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default" w:ascii="仿宋_GB2312" w:hAnsi="微软雅黑" w:eastAsia="仿宋_GB2312" w:cs="仿宋_GB2312"/>
                <w:b w:val="0"/>
                <w:i w:val="0"/>
                <w:caps w:val="0"/>
                <w:color w:val="000000"/>
                <w:kern w:val="0"/>
                <w:sz w:val="24"/>
                <w:szCs w:val="24"/>
                <w:u w:val="none"/>
                <w:lang w:val="en-US" w:eastAsia="zh-CN" w:bidi="ar"/>
              </w:rPr>
              <w:t>汉语授课</w:t>
            </w:r>
          </w:p>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default" w:ascii="仿宋_GB2312" w:hAnsi="微软雅黑" w:eastAsia="仿宋_GB2312" w:cs="仿宋_GB2312"/>
                <w:b w:val="0"/>
                <w:i w:val="0"/>
                <w:caps w:val="0"/>
                <w:color w:val="000000"/>
                <w:kern w:val="0"/>
                <w:sz w:val="24"/>
                <w:szCs w:val="24"/>
                <w:u w:val="none"/>
                <w:lang w:val="en-US" w:eastAsia="zh-CN" w:bidi="ar"/>
              </w:rPr>
              <w:t>思想政治教师</w:t>
            </w:r>
          </w:p>
        </w:tc>
        <w:tc>
          <w:tcPr>
            <w:tcW w:w="147"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default" w:ascii="仿宋_GB2312" w:hAnsi="微软雅黑" w:eastAsia="仿宋_GB2312" w:cs="仿宋_GB2312"/>
                <w:b w:val="0"/>
                <w:i w:val="0"/>
                <w:caps w:val="0"/>
                <w:color w:val="000000"/>
                <w:kern w:val="0"/>
                <w:sz w:val="24"/>
                <w:szCs w:val="24"/>
                <w:u w:val="none"/>
                <w:lang w:val="en-US" w:eastAsia="zh-CN" w:bidi="ar"/>
              </w:rPr>
              <w:t>4</w:t>
            </w:r>
          </w:p>
        </w:tc>
        <w:tc>
          <w:tcPr>
            <w:tcW w:w="1228" w:type="dxa"/>
            <w:gridSpan w:val="2"/>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666666"/>
                <w:sz w:val="18"/>
                <w:szCs w:val="18"/>
                <w:u w:val="none"/>
              </w:rPr>
            </w:pPr>
          </w:p>
        </w:tc>
        <w:tc>
          <w:tcPr>
            <w:tcW w:w="725"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2258"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1428"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具有高级中学政治教师资格证</w:t>
            </w:r>
          </w:p>
        </w:tc>
        <w:tc>
          <w:tcPr>
            <w:tcW w:w="725"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音德尔一中</w:t>
            </w:r>
          </w:p>
        </w:tc>
        <w:tc>
          <w:tcPr>
            <w:tcW w:w="424"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225"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2</w:t>
            </w:r>
          </w:p>
        </w:tc>
        <w:tc>
          <w:tcPr>
            <w:tcW w:w="16"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026" w:type="dxa"/>
            <w:gridSpan w:val="2"/>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666666"/>
                <w:sz w:val="18"/>
                <w:szCs w:val="18"/>
                <w:u w:val="none"/>
              </w:rPr>
            </w:pPr>
          </w:p>
        </w:tc>
        <w:tc>
          <w:tcPr>
            <w:tcW w:w="14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666666"/>
                <w:sz w:val="18"/>
                <w:szCs w:val="18"/>
                <w:u w:val="none"/>
              </w:rPr>
            </w:pPr>
          </w:p>
        </w:tc>
        <w:tc>
          <w:tcPr>
            <w:tcW w:w="1228" w:type="dxa"/>
            <w:gridSpan w:val="2"/>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666666"/>
                <w:sz w:val="18"/>
                <w:szCs w:val="18"/>
                <w:u w:val="none"/>
              </w:rPr>
            </w:pPr>
          </w:p>
        </w:tc>
        <w:tc>
          <w:tcPr>
            <w:tcW w:w="725"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2258"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1428"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具有高级中学政治教师资格证</w:t>
            </w:r>
          </w:p>
        </w:tc>
        <w:tc>
          <w:tcPr>
            <w:tcW w:w="725"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旗中等职业学校</w:t>
            </w:r>
          </w:p>
        </w:tc>
        <w:tc>
          <w:tcPr>
            <w:tcW w:w="424"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225"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2</w:t>
            </w:r>
          </w:p>
        </w:tc>
        <w:tc>
          <w:tcPr>
            <w:tcW w:w="16"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026" w:type="dxa"/>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default" w:ascii="仿宋_GB2312" w:hAnsi="微软雅黑" w:eastAsia="仿宋_GB2312" w:cs="仿宋_GB2312"/>
                <w:b w:val="0"/>
                <w:i w:val="0"/>
                <w:caps w:val="0"/>
                <w:color w:val="000000"/>
                <w:kern w:val="0"/>
                <w:sz w:val="24"/>
                <w:szCs w:val="24"/>
                <w:u w:val="none"/>
                <w:lang w:val="en-US" w:eastAsia="zh-CN" w:bidi="ar"/>
              </w:rPr>
              <w:t>汉语授课生物教师</w:t>
            </w:r>
          </w:p>
        </w:tc>
        <w:tc>
          <w:tcPr>
            <w:tcW w:w="14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default" w:ascii="仿宋_GB2312" w:hAnsi="微软雅黑" w:eastAsia="仿宋_GB2312" w:cs="仿宋_GB2312"/>
                <w:b w:val="0"/>
                <w:i w:val="0"/>
                <w:caps w:val="0"/>
                <w:color w:val="000000"/>
                <w:kern w:val="0"/>
                <w:sz w:val="24"/>
                <w:szCs w:val="24"/>
                <w:u w:val="none"/>
                <w:lang w:val="en-US" w:eastAsia="zh-CN" w:bidi="ar"/>
              </w:rPr>
              <w:t>2</w:t>
            </w:r>
          </w:p>
        </w:tc>
        <w:tc>
          <w:tcPr>
            <w:tcW w:w="1228" w:type="dxa"/>
            <w:gridSpan w:val="2"/>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666666"/>
                <w:sz w:val="18"/>
                <w:szCs w:val="18"/>
                <w:u w:val="none"/>
              </w:rPr>
            </w:pPr>
          </w:p>
        </w:tc>
        <w:tc>
          <w:tcPr>
            <w:tcW w:w="725"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2258"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1428"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具有高级中学生物教师资格证</w:t>
            </w:r>
          </w:p>
        </w:tc>
        <w:tc>
          <w:tcPr>
            <w:tcW w:w="725"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音德尔一中</w:t>
            </w:r>
          </w:p>
        </w:tc>
        <w:tc>
          <w:tcPr>
            <w:tcW w:w="424"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225"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2</w:t>
            </w:r>
          </w:p>
        </w:tc>
        <w:tc>
          <w:tcPr>
            <w:tcW w:w="16"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026" w:type="dxa"/>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default" w:ascii="仿宋_GB2312" w:hAnsi="微软雅黑" w:eastAsia="仿宋_GB2312" w:cs="仿宋_GB2312"/>
                <w:b w:val="0"/>
                <w:i w:val="0"/>
                <w:caps w:val="0"/>
                <w:color w:val="000000"/>
                <w:kern w:val="0"/>
                <w:sz w:val="24"/>
                <w:szCs w:val="24"/>
                <w:u w:val="none"/>
                <w:lang w:val="en-US" w:eastAsia="zh-CN" w:bidi="ar"/>
              </w:rPr>
              <w:t>汉语授课英语教师</w:t>
            </w:r>
          </w:p>
        </w:tc>
        <w:tc>
          <w:tcPr>
            <w:tcW w:w="14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default" w:ascii="仿宋_GB2312" w:hAnsi="微软雅黑" w:eastAsia="仿宋_GB2312" w:cs="仿宋_GB2312"/>
                <w:b w:val="0"/>
                <w:i w:val="0"/>
                <w:caps w:val="0"/>
                <w:color w:val="000000"/>
                <w:kern w:val="0"/>
                <w:sz w:val="24"/>
                <w:szCs w:val="24"/>
                <w:u w:val="none"/>
                <w:lang w:val="en-US" w:eastAsia="zh-CN" w:bidi="ar"/>
              </w:rPr>
              <w:t>1</w:t>
            </w:r>
          </w:p>
        </w:tc>
        <w:tc>
          <w:tcPr>
            <w:tcW w:w="1228" w:type="dxa"/>
            <w:gridSpan w:val="2"/>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666666"/>
                <w:sz w:val="18"/>
                <w:szCs w:val="18"/>
                <w:u w:val="none"/>
              </w:rPr>
            </w:pPr>
          </w:p>
        </w:tc>
        <w:tc>
          <w:tcPr>
            <w:tcW w:w="725"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2258"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1428"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具有高级中学英语教师资格证</w:t>
            </w:r>
          </w:p>
        </w:tc>
        <w:tc>
          <w:tcPr>
            <w:tcW w:w="725"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音德尔一中</w:t>
            </w:r>
          </w:p>
        </w:tc>
        <w:tc>
          <w:tcPr>
            <w:tcW w:w="424"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225"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1</w:t>
            </w:r>
          </w:p>
        </w:tc>
        <w:tc>
          <w:tcPr>
            <w:tcW w:w="16"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026" w:type="dxa"/>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default" w:ascii="仿宋_GB2312" w:hAnsi="微软雅黑" w:eastAsia="仿宋_GB2312" w:cs="仿宋_GB2312"/>
                <w:b w:val="0"/>
                <w:i w:val="0"/>
                <w:caps w:val="0"/>
                <w:color w:val="000000"/>
                <w:kern w:val="0"/>
                <w:sz w:val="24"/>
                <w:szCs w:val="24"/>
                <w:u w:val="none"/>
                <w:lang w:val="en-US" w:eastAsia="zh-CN" w:bidi="ar"/>
              </w:rPr>
              <w:t>汉语授课物理教师</w:t>
            </w:r>
          </w:p>
        </w:tc>
        <w:tc>
          <w:tcPr>
            <w:tcW w:w="14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default" w:ascii="仿宋_GB2312" w:hAnsi="微软雅黑" w:eastAsia="仿宋_GB2312" w:cs="仿宋_GB2312"/>
                <w:b w:val="0"/>
                <w:i w:val="0"/>
                <w:caps w:val="0"/>
                <w:color w:val="000000"/>
                <w:kern w:val="0"/>
                <w:sz w:val="24"/>
                <w:szCs w:val="24"/>
                <w:u w:val="none"/>
                <w:lang w:val="en-US" w:eastAsia="zh-CN" w:bidi="ar"/>
              </w:rPr>
              <w:t>1</w:t>
            </w:r>
          </w:p>
        </w:tc>
        <w:tc>
          <w:tcPr>
            <w:tcW w:w="1228" w:type="dxa"/>
            <w:gridSpan w:val="2"/>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666666"/>
                <w:sz w:val="18"/>
                <w:szCs w:val="18"/>
                <w:u w:val="none"/>
              </w:rPr>
            </w:pPr>
          </w:p>
        </w:tc>
        <w:tc>
          <w:tcPr>
            <w:tcW w:w="725"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2258"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1428"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具有高级中学物理教师资格证</w:t>
            </w:r>
          </w:p>
        </w:tc>
        <w:tc>
          <w:tcPr>
            <w:tcW w:w="725"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音德尔一中</w:t>
            </w:r>
          </w:p>
        </w:tc>
        <w:tc>
          <w:tcPr>
            <w:tcW w:w="424"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225"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1</w:t>
            </w:r>
          </w:p>
        </w:tc>
        <w:tc>
          <w:tcPr>
            <w:tcW w:w="16"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026" w:type="dxa"/>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default" w:ascii="仿宋_GB2312" w:hAnsi="微软雅黑" w:eastAsia="仿宋_GB2312" w:cs="仿宋_GB2312"/>
                <w:b w:val="0"/>
                <w:i w:val="0"/>
                <w:caps w:val="0"/>
                <w:color w:val="000000"/>
                <w:kern w:val="0"/>
                <w:sz w:val="24"/>
                <w:szCs w:val="24"/>
                <w:u w:val="none"/>
                <w:lang w:val="en-US" w:eastAsia="zh-CN" w:bidi="ar"/>
              </w:rPr>
              <w:t>汉语授课化学教师</w:t>
            </w:r>
          </w:p>
        </w:tc>
        <w:tc>
          <w:tcPr>
            <w:tcW w:w="14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default" w:ascii="仿宋_GB2312" w:hAnsi="微软雅黑" w:eastAsia="仿宋_GB2312" w:cs="仿宋_GB2312"/>
                <w:b w:val="0"/>
                <w:i w:val="0"/>
                <w:caps w:val="0"/>
                <w:color w:val="000000"/>
                <w:kern w:val="0"/>
                <w:sz w:val="24"/>
                <w:szCs w:val="24"/>
                <w:u w:val="none"/>
                <w:lang w:val="en-US" w:eastAsia="zh-CN" w:bidi="ar"/>
              </w:rPr>
              <w:t>1</w:t>
            </w:r>
          </w:p>
        </w:tc>
        <w:tc>
          <w:tcPr>
            <w:tcW w:w="1228" w:type="dxa"/>
            <w:gridSpan w:val="2"/>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666666"/>
                <w:sz w:val="18"/>
                <w:szCs w:val="18"/>
                <w:u w:val="none"/>
              </w:rPr>
            </w:pPr>
          </w:p>
        </w:tc>
        <w:tc>
          <w:tcPr>
            <w:tcW w:w="725"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2258"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1428"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具有高级中学化学教师资格证</w:t>
            </w:r>
          </w:p>
        </w:tc>
        <w:tc>
          <w:tcPr>
            <w:tcW w:w="725"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音德尔一中</w:t>
            </w:r>
          </w:p>
        </w:tc>
        <w:tc>
          <w:tcPr>
            <w:tcW w:w="424"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225"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1</w:t>
            </w:r>
          </w:p>
        </w:tc>
        <w:tc>
          <w:tcPr>
            <w:tcW w:w="16"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026" w:type="dxa"/>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default" w:ascii="仿宋_GB2312" w:hAnsi="微软雅黑" w:eastAsia="仿宋_GB2312" w:cs="仿宋_GB2312"/>
                <w:b w:val="0"/>
                <w:i w:val="0"/>
                <w:caps w:val="0"/>
                <w:color w:val="000000"/>
                <w:kern w:val="0"/>
                <w:sz w:val="24"/>
                <w:szCs w:val="24"/>
                <w:u w:val="none"/>
                <w:lang w:val="en-US" w:eastAsia="zh-CN" w:bidi="ar"/>
              </w:rPr>
              <w:t>汉语授课地理教师</w:t>
            </w:r>
          </w:p>
        </w:tc>
        <w:tc>
          <w:tcPr>
            <w:tcW w:w="14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default" w:ascii="仿宋_GB2312" w:hAnsi="微软雅黑" w:eastAsia="仿宋_GB2312" w:cs="仿宋_GB2312"/>
                <w:b w:val="0"/>
                <w:i w:val="0"/>
                <w:caps w:val="0"/>
                <w:color w:val="000000"/>
                <w:kern w:val="0"/>
                <w:sz w:val="24"/>
                <w:szCs w:val="24"/>
                <w:u w:val="none"/>
                <w:lang w:val="en-US" w:eastAsia="zh-CN" w:bidi="ar"/>
              </w:rPr>
              <w:t>1</w:t>
            </w:r>
          </w:p>
        </w:tc>
        <w:tc>
          <w:tcPr>
            <w:tcW w:w="1228" w:type="dxa"/>
            <w:gridSpan w:val="2"/>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666666"/>
                <w:sz w:val="18"/>
                <w:szCs w:val="18"/>
                <w:u w:val="none"/>
              </w:rPr>
            </w:pPr>
          </w:p>
        </w:tc>
        <w:tc>
          <w:tcPr>
            <w:tcW w:w="725"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2258"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1428"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具有高级中学地理教师资格证</w:t>
            </w:r>
          </w:p>
        </w:tc>
        <w:tc>
          <w:tcPr>
            <w:tcW w:w="725"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音德尔一中</w:t>
            </w:r>
          </w:p>
        </w:tc>
        <w:tc>
          <w:tcPr>
            <w:tcW w:w="424"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225"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1</w:t>
            </w:r>
          </w:p>
        </w:tc>
        <w:tc>
          <w:tcPr>
            <w:tcW w:w="16"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026" w:type="dxa"/>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default" w:ascii="仿宋_GB2312" w:hAnsi="微软雅黑" w:eastAsia="仿宋_GB2312" w:cs="仿宋_GB2312"/>
                <w:b w:val="0"/>
                <w:i w:val="0"/>
                <w:caps w:val="0"/>
                <w:color w:val="000000"/>
                <w:kern w:val="0"/>
                <w:sz w:val="24"/>
                <w:szCs w:val="24"/>
                <w:u w:val="none"/>
                <w:lang w:val="en-US" w:eastAsia="zh-CN" w:bidi="ar"/>
              </w:rPr>
              <w:t>汉语授课历史教师</w:t>
            </w:r>
          </w:p>
        </w:tc>
        <w:tc>
          <w:tcPr>
            <w:tcW w:w="14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default" w:ascii="仿宋_GB2312" w:hAnsi="微软雅黑" w:eastAsia="仿宋_GB2312" w:cs="仿宋_GB2312"/>
                <w:b w:val="0"/>
                <w:i w:val="0"/>
                <w:caps w:val="0"/>
                <w:color w:val="000000"/>
                <w:kern w:val="0"/>
                <w:sz w:val="24"/>
                <w:szCs w:val="24"/>
                <w:u w:val="none"/>
                <w:lang w:val="en-US" w:eastAsia="zh-CN" w:bidi="ar"/>
              </w:rPr>
              <w:t>1</w:t>
            </w:r>
          </w:p>
        </w:tc>
        <w:tc>
          <w:tcPr>
            <w:tcW w:w="1228" w:type="dxa"/>
            <w:gridSpan w:val="2"/>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666666"/>
                <w:sz w:val="18"/>
                <w:szCs w:val="18"/>
                <w:u w:val="none"/>
              </w:rPr>
            </w:pPr>
          </w:p>
        </w:tc>
        <w:tc>
          <w:tcPr>
            <w:tcW w:w="725"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2258"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1428"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具有高级中学历史教师资格证</w:t>
            </w:r>
          </w:p>
        </w:tc>
        <w:tc>
          <w:tcPr>
            <w:tcW w:w="725"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音德尔一中</w:t>
            </w:r>
          </w:p>
        </w:tc>
        <w:tc>
          <w:tcPr>
            <w:tcW w:w="424"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225"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1</w:t>
            </w:r>
          </w:p>
        </w:tc>
        <w:tc>
          <w:tcPr>
            <w:tcW w:w="16"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026" w:type="dxa"/>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default" w:ascii="仿宋_GB2312" w:hAnsi="微软雅黑" w:eastAsia="仿宋_GB2312" w:cs="仿宋_GB2312"/>
                <w:b w:val="0"/>
                <w:i w:val="0"/>
                <w:caps w:val="0"/>
                <w:color w:val="000000"/>
                <w:kern w:val="0"/>
                <w:sz w:val="24"/>
                <w:szCs w:val="24"/>
                <w:u w:val="none"/>
                <w:lang w:val="en-US" w:eastAsia="zh-CN" w:bidi="ar"/>
              </w:rPr>
              <w:t>汉语授课计算机教师</w:t>
            </w:r>
          </w:p>
        </w:tc>
        <w:tc>
          <w:tcPr>
            <w:tcW w:w="14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default" w:ascii="仿宋_GB2312" w:hAnsi="微软雅黑" w:eastAsia="仿宋_GB2312" w:cs="仿宋_GB2312"/>
                <w:b w:val="0"/>
                <w:i w:val="0"/>
                <w:caps w:val="0"/>
                <w:color w:val="000000"/>
                <w:kern w:val="0"/>
                <w:sz w:val="24"/>
                <w:szCs w:val="24"/>
                <w:u w:val="none"/>
                <w:lang w:val="en-US" w:eastAsia="zh-CN" w:bidi="ar"/>
              </w:rPr>
              <w:t>1</w:t>
            </w:r>
          </w:p>
        </w:tc>
        <w:tc>
          <w:tcPr>
            <w:tcW w:w="1228" w:type="dxa"/>
            <w:gridSpan w:val="2"/>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666666"/>
                <w:sz w:val="18"/>
                <w:szCs w:val="18"/>
                <w:u w:val="none"/>
              </w:rPr>
            </w:pPr>
          </w:p>
        </w:tc>
        <w:tc>
          <w:tcPr>
            <w:tcW w:w="725"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2258"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1428"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具有高级中学计算机教师资格证</w:t>
            </w:r>
          </w:p>
        </w:tc>
        <w:tc>
          <w:tcPr>
            <w:tcW w:w="725"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音德尔一中</w:t>
            </w:r>
          </w:p>
        </w:tc>
        <w:tc>
          <w:tcPr>
            <w:tcW w:w="424"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225"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1</w:t>
            </w:r>
          </w:p>
        </w:tc>
        <w:tc>
          <w:tcPr>
            <w:tcW w:w="16"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026" w:type="dxa"/>
            <w:gridSpan w:val="2"/>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default" w:ascii="仿宋_GB2312" w:hAnsi="微软雅黑" w:eastAsia="仿宋_GB2312" w:cs="仿宋_GB2312"/>
                <w:b w:val="0"/>
                <w:i w:val="0"/>
                <w:caps w:val="0"/>
                <w:color w:val="000000"/>
                <w:kern w:val="0"/>
                <w:sz w:val="24"/>
                <w:szCs w:val="24"/>
                <w:u w:val="none"/>
                <w:lang w:val="en-US" w:eastAsia="zh-CN" w:bidi="ar"/>
              </w:rPr>
              <w:t>蒙语授课数学教师</w:t>
            </w:r>
          </w:p>
        </w:tc>
        <w:tc>
          <w:tcPr>
            <w:tcW w:w="147"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default" w:ascii="仿宋_GB2312" w:hAnsi="微软雅黑" w:eastAsia="仿宋_GB2312" w:cs="仿宋_GB2312"/>
                <w:b w:val="0"/>
                <w:i w:val="0"/>
                <w:caps w:val="0"/>
                <w:color w:val="000000"/>
                <w:kern w:val="0"/>
                <w:sz w:val="24"/>
                <w:szCs w:val="24"/>
                <w:u w:val="none"/>
                <w:lang w:val="en-US" w:eastAsia="zh-CN" w:bidi="ar"/>
              </w:rPr>
              <w:t>3</w:t>
            </w:r>
          </w:p>
        </w:tc>
        <w:tc>
          <w:tcPr>
            <w:tcW w:w="1228" w:type="dxa"/>
            <w:gridSpan w:val="2"/>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666666"/>
                <w:sz w:val="18"/>
                <w:szCs w:val="18"/>
                <w:u w:val="none"/>
              </w:rPr>
            </w:pPr>
          </w:p>
        </w:tc>
        <w:tc>
          <w:tcPr>
            <w:tcW w:w="725"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2258"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1428"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具有高级中学数学教师资格证</w:t>
            </w:r>
          </w:p>
        </w:tc>
        <w:tc>
          <w:tcPr>
            <w:tcW w:w="725"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音德尔二中</w:t>
            </w:r>
          </w:p>
        </w:tc>
        <w:tc>
          <w:tcPr>
            <w:tcW w:w="424"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225"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2</w:t>
            </w:r>
          </w:p>
        </w:tc>
        <w:tc>
          <w:tcPr>
            <w:tcW w:w="16"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026" w:type="dxa"/>
            <w:gridSpan w:val="2"/>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666666"/>
                <w:sz w:val="18"/>
                <w:szCs w:val="18"/>
                <w:u w:val="none"/>
              </w:rPr>
            </w:pPr>
          </w:p>
        </w:tc>
        <w:tc>
          <w:tcPr>
            <w:tcW w:w="14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666666"/>
                <w:sz w:val="18"/>
                <w:szCs w:val="18"/>
                <w:u w:val="none"/>
              </w:rPr>
            </w:pPr>
          </w:p>
        </w:tc>
        <w:tc>
          <w:tcPr>
            <w:tcW w:w="1228" w:type="dxa"/>
            <w:gridSpan w:val="2"/>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666666"/>
                <w:sz w:val="18"/>
                <w:szCs w:val="18"/>
                <w:u w:val="none"/>
              </w:rPr>
            </w:pPr>
          </w:p>
        </w:tc>
        <w:tc>
          <w:tcPr>
            <w:tcW w:w="725"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2258"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1428"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具有高级中学数学教师资格证</w:t>
            </w:r>
          </w:p>
        </w:tc>
        <w:tc>
          <w:tcPr>
            <w:tcW w:w="725"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旗中等职业学校</w:t>
            </w:r>
          </w:p>
        </w:tc>
        <w:tc>
          <w:tcPr>
            <w:tcW w:w="424"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225"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1</w:t>
            </w:r>
          </w:p>
        </w:tc>
        <w:tc>
          <w:tcPr>
            <w:tcW w:w="16"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026" w:type="dxa"/>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default" w:ascii="仿宋_GB2312" w:hAnsi="微软雅黑" w:eastAsia="仿宋_GB2312" w:cs="仿宋_GB2312"/>
                <w:b w:val="0"/>
                <w:i w:val="0"/>
                <w:caps w:val="0"/>
                <w:color w:val="000000"/>
                <w:kern w:val="0"/>
                <w:sz w:val="24"/>
                <w:szCs w:val="24"/>
                <w:u w:val="none"/>
                <w:lang w:val="en-US" w:eastAsia="zh-CN" w:bidi="ar"/>
              </w:rPr>
              <w:t>蒙语授课生物教师</w:t>
            </w:r>
          </w:p>
        </w:tc>
        <w:tc>
          <w:tcPr>
            <w:tcW w:w="14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default" w:ascii="仿宋_GB2312" w:hAnsi="微软雅黑" w:eastAsia="仿宋_GB2312" w:cs="仿宋_GB2312"/>
                <w:b w:val="0"/>
                <w:i w:val="0"/>
                <w:caps w:val="0"/>
                <w:color w:val="000000"/>
                <w:kern w:val="0"/>
                <w:sz w:val="24"/>
                <w:szCs w:val="24"/>
                <w:u w:val="none"/>
                <w:lang w:val="en-US" w:eastAsia="zh-CN" w:bidi="ar"/>
              </w:rPr>
              <w:t>2</w:t>
            </w:r>
          </w:p>
        </w:tc>
        <w:tc>
          <w:tcPr>
            <w:tcW w:w="1228" w:type="dxa"/>
            <w:gridSpan w:val="2"/>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666666"/>
                <w:sz w:val="18"/>
                <w:szCs w:val="18"/>
                <w:u w:val="none"/>
              </w:rPr>
            </w:pPr>
          </w:p>
        </w:tc>
        <w:tc>
          <w:tcPr>
            <w:tcW w:w="725"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2258"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1428"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具有高级中学生物教师资格证</w:t>
            </w:r>
          </w:p>
        </w:tc>
        <w:tc>
          <w:tcPr>
            <w:tcW w:w="725"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音德尔二中</w:t>
            </w:r>
          </w:p>
        </w:tc>
        <w:tc>
          <w:tcPr>
            <w:tcW w:w="424"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225"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2</w:t>
            </w:r>
          </w:p>
        </w:tc>
        <w:tc>
          <w:tcPr>
            <w:tcW w:w="16"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026" w:type="dxa"/>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default" w:ascii="仿宋_GB2312" w:hAnsi="微软雅黑" w:eastAsia="仿宋_GB2312" w:cs="仿宋_GB2312"/>
                <w:b w:val="0"/>
                <w:i w:val="0"/>
                <w:caps w:val="0"/>
                <w:color w:val="000000"/>
                <w:kern w:val="0"/>
                <w:sz w:val="24"/>
                <w:szCs w:val="24"/>
                <w:u w:val="none"/>
                <w:lang w:val="en-US" w:eastAsia="zh-CN" w:bidi="ar"/>
              </w:rPr>
              <w:t>蒙语授课蒙语文教师</w:t>
            </w:r>
          </w:p>
        </w:tc>
        <w:tc>
          <w:tcPr>
            <w:tcW w:w="14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default" w:ascii="仿宋_GB2312" w:hAnsi="微软雅黑" w:eastAsia="仿宋_GB2312" w:cs="仿宋_GB2312"/>
                <w:b w:val="0"/>
                <w:i w:val="0"/>
                <w:caps w:val="0"/>
                <w:color w:val="000000"/>
                <w:kern w:val="0"/>
                <w:sz w:val="24"/>
                <w:szCs w:val="24"/>
                <w:u w:val="none"/>
                <w:lang w:val="en-US" w:eastAsia="zh-CN" w:bidi="ar"/>
              </w:rPr>
              <w:t>2</w:t>
            </w:r>
          </w:p>
        </w:tc>
        <w:tc>
          <w:tcPr>
            <w:tcW w:w="1228" w:type="dxa"/>
            <w:gridSpan w:val="2"/>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666666"/>
                <w:sz w:val="18"/>
                <w:szCs w:val="18"/>
                <w:u w:val="none"/>
              </w:rPr>
            </w:pPr>
          </w:p>
        </w:tc>
        <w:tc>
          <w:tcPr>
            <w:tcW w:w="725"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2258"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1428"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具有高级中学语文教师资格证</w:t>
            </w:r>
          </w:p>
        </w:tc>
        <w:tc>
          <w:tcPr>
            <w:tcW w:w="725"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音德尔二中</w:t>
            </w:r>
          </w:p>
        </w:tc>
        <w:tc>
          <w:tcPr>
            <w:tcW w:w="424"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225"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2</w:t>
            </w:r>
          </w:p>
        </w:tc>
        <w:tc>
          <w:tcPr>
            <w:tcW w:w="16"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026" w:type="dxa"/>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default" w:ascii="仿宋_GB2312" w:hAnsi="微软雅黑" w:eastAsia="仿宋_GB2312" w:cs="仿宋_GB2312"/>
                <w:b w:val="0"/>
                <w:i w:val="0"/>
                <w:caps w:val="0"/>
                <w:color w:val="000000"/>
                <w:kern w:val="0"/>
                <w:sz w:val="24"/>
                <w:szCs w:val="24"/>
                <w:u w:val="none"/>
                <w:lang w:val="en-US" w:eastAsia="zh-CN" w:bidi="ar"/>
              </w:rPr>
              <w:t>蒙语授课汉语文教师</w:t>
            </w:r>
          </w:p>
        </w:tc>
        <w:tc>
          <w:tcPr>
            <w:tcW w:w="14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default" w:ascii="仿宋_GB2312" w:hAnsi="微软雅黑" w:eastAsia="仿宋_GB2312" w:cs="仿宋_GB2312"/>
                <w:b w:val="0"/>
                <w:i w:val="0"/>
                <w:caps w:val="0"/>
                <w:color w:val="000000"/>
                <w:kern w:val="0"/>
                <w:sz w:val="24"/>
                <w:szCs w:val="24"/>
                <w:u w:val="none"/>
                <w:lang w:val="en-US" w:eastAsia="zh-CN" w:bidi="ar"/>
              </w:rPr>
              <w:t>1</w:t>
            </w:r>
          </w:p>
        </w:tc>
        <w:tc>
          <w:tcPr>
            <w:tcW w:w="1228" w:type="dxa"/>
            <w:gridSpan w:val="2"/>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666666"/>
                <w:sz w:val="18"/>
                <w:szCs w:val="18"/>
                <w:u w:val="none"/>
              </w:rPr>
            </w:pPr>
          </w:p>
        </w:tc>
        <w:tc>
          <w:tcPr>
            <w:tcW w:w="725"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2258"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1428"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蒙汉兼通，</w:t>
            </w:r>
            <w:r>
              <w:rPr>
                <w:rFonts w:hint="eastAsia" w:ascii="宋体" w:hAnsi="宋体" w:eastAsia="宋体" w:cs="宋体"/>
                <w:b w:val="0"/>
                <w:i w:val="0"/>
                <w:caps w:val="0"/>
                <w:color w:val="666666"/>
                <w:kern w:val="0"/>
                <w:sz w:val="24"/>
                <w:szCs w:val="24"/>
                <w:u w:val="none"/>
                <w:lang w:val="en-US" w:eastAsia="zh-CN" w:bidi="ar"/>
              </w:rPr>
              <w:br w:type="textWrapping"/>
            </w:r>
            <w:r>
              <w:rPr>
                <w:rFonts w:hint="eastAsia" w:ascii="宋体" w:hAnsi="宋体" w:eastAsia="宋体" w:cs="宋体"/>
                <w:b w:val="0"/>
                <w:i w:val="0"/>
                <w:caps w:val="0"/>
                <w:color w:val="666666"/>
                <w:kern w:val="0"/>
                <w:sz w:val="24"/>
                <w:szCs w:val="24"/>
                <w:u w:val="none"/>
                <w:lang w:val="en-US" w:eastAsia="zh-CN" w:bidi="ar"/>
              </w:rPr>
              <w:t>并具有高级中学语文教师资格证</w:t>
            </w:r>
          </w:p>
        </w:tc>
        <w:tc>
          <w:tcPr>
            <w:tcW w:w="725"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音德尔二中</w:t>
            </w:r>
          </w:p>
        </w:tc>
        <w:tc>
          <w:tcPr>
            <w:tcW w:w="424"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225"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1</w:t>
            </w:r>
          </w:p>
        </w:tc>
        <w:tc>
          <w:tcPr>
            <w:tcW w:w="16"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026" w:type="dxa"/>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default" w:ascii="仿宋_GB2312" w:hAnsi="微软雅黑" w:eastAsia="仿宋_GB2312" w:cs="仿宋_GB2312"/>
                <w:b w:val="0"/>
                <w:i w:val="0"/>
                <w:caps w:val="0"/>
                <w:color w:val="000000"/>
                <w:kern w:val="0"/>
                <w:sz w:val="24"/>
                <w:szCs w:val="24"/>
                <w:u w:val="none"/>
                <w:lang w:val="en-US" w:eastAsia="zh-CN" w:bidi="ar"/>
              </w:rPr>
              <w:t>蒙语授课地理教师</w:t>
            </w:r>
          </w:p>
        </w:tc>
        <w:tc>
          <w:tcPr>
            <w:tcW w:w="14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default" w:ascii="仿宋_GB2312" w:hAnsi="微软雅黑" w:eastAsia="仿宋_GB2312" w:cs="仿宋_GB2312"/>
                <w:b w:val="0"/>
                <w:i w:val="0"/>
                <w:caps w:val="0"/>
                <w:color w:val="000000"/>
                <w:kern w:val="0"/>
                <w:sz w:val="24"/>
                <w:szCs w:val="24"/>
                <w:u w:val="none"/>
                <w:lang w:val="en-US" w:eastAsia="zh-CN" w:bidi="ar"/>
              </w:rPr>
              <w:t>1</w:t>
            </w:r>
          </w:p>
        </w:tc>
        <w:tc>
          <w:tcPr>
            <w:tcW w:w="1228" w:type="dxa"/>
            <w:gridSpan w:val="2"/>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666666"/>
                <w:sz w:val="18"/>
                <w:szCs w:val="18"/>
                <w:u w:val="none"/>
              </w:rPr>
            </w:pPr>
          </w:p>
        </w:tc>
        <w:tc>
          <w:tcPr>
            <w:tcW w:w="725"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2258"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1428"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具有高级中学物理教师资格证</w:t>
            </w:r>
          </w:p>
        </w:tc>
        <w:tc>
          <w:tcPr>
            <w:tcW w:w="725"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音德尔二中</w:t>
            </w:r>
          </w:p>
        </w:tc>
        <w:tc>
          <w:tcPr>
            <w:tcW w:w="424"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225"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1</w:t>
            </w:r>
          </w:p>
        </w:tc>
        <w:tc>
          <w:tcPr>
            <w:tcW w:w="16"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026" w:type="dxa"/>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default" w:ascii="仿宋_GB2312" w:hAnsi="微软雅黑" w:eastAsia="仿宋_GB2312" w:cs="仿宋_GB2312"/>
                <w:b w:val="0"/>
                <w:i w:val="0"/>
                <w:caps w:val="0"/>
                <w:color w:val="000000"/>
                <w:kern w:val="0"/>
                <w:sz w:val="24"/>
                <w:szCs w:val="24"/>
                <w:u w:val="none"/>
                <w:lang w:val="en-US" w:eastAsia="zh-CN" w:bidi="ar"/>
              </w:rPr>
              <w:t>蒙语授课历史教师</w:t>
            </w:r>
          </w:p>
        </w:tc>
        <w:tc>
          <w:tcPr>
            <w:tcW w:w="14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default" w:ascii="仿宋_GB2312" w:hAnsi="微软雅黑" w:eastAsia="仿宋_GB2312" w:cs="仿宋_GB2312"/>
                <w:b w:val="0"/>
                <w:i w:val="0"/>
                <w:caps w:val="0"/>
                <w:color w:val="000000"/>
                <w:kern w:val="0"/>
                <w:sz w:val="24"/>
                <w:szCs w:val="24"/>
                <w:u w:val="none"/>
                <w:lang w:val="en-US" w:eastAsia="zh-CN" w:bidi="ar"/>
              </w:rPr>
              <w:t>1</w:t>
            </w:r>
          </w:p>
        </w:tc>
        <w:tc>
          <w:tcPr>
            <w:tcW w:w="1228" w:type="dxa"/>
            <w:gridSpan w:val="2"/>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666666"/>
                <w:sz w:val="18"/>
                <w:szCs w:val="18"/>
                <w:u w:val="none"/>
              </w:rPr>
            </w:pPr>
          </w:p>
        </w:tc>
        <w:tc>
          <w:tcPr>
            <w:tcW w:w="725"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2258"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1428"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具有高级中学历史教师资格证</w:t>
            </w:r>
          </w:p>
        </w:tc>
        <w:tc>
          <w:tcPr>
            <w:tcW w:w="725"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音德尔二中</w:t>
            </w:r>
          </w:p>
        </w:tc>
        <w:tc>
          <w:tcPr>
            <w:tcW w:w="424"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225"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1</w:t>
            </w:r>
          </w:p>
        </w:tc>
        <w:tc>
          <w:tcPr>
            <w:tcW w:w="16"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026" w:type="dxa"/>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default" w:ascii="仿宋_GB2312" w:hAnsi="微软雅黑" w:eastAsia="仿宋_GB2312" w:cs="仿宋_GB2312"/>
                <w:b w:val="0"/>
                <w:i w:val="0"/>
                <w:caps w:val="0"/>
                <w:color w:val="000000"/>
                <w:kern w:val="0"/>
                <w:sz w:val="24"/>
                <w:szCs w:val="24"/>
                <w:u w:val="none"/>
                <w:lang w:val="en-US" w:eastAsia="zh-CN" w:bidi="ar"/>
              </w:rPr>
              <w:t>蒙语授课思想政治教师</w:t>
            </w:r>
          </w:p>
        </w:tc>
        <w:tc>
          <w:tcPr>
            <w:tcW w:w="14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default" w:ascii="仿宋_GB2312" w:hAnsi="微软雅黑" w:eastAsia="仿宋_GB2312" w:cs="仿宋_GB2312"/>
                <w:b w:val="0"/>
                <w:i w:val="0"/>
                <w:caps w:val="0"/>
                <w:color w:val="000000"/>
                <w:kern w:val="0"/>
                <w:sz w:val="24"/>
                <w:szCs w:val="24"/>
                <w:u w:val="none"/>
                <w:lang w:val="en-US" w:eastAsia="zh-CN" w:bidi="ar"/>
              </w:rPr>
              <w:t>1</w:t>
            </w:r>
          </w:p>
        </w:tc>
        <w:tc>
          <w:tcPr>
            <w:tcW w:w="1228" w:type="dxa"/>
            <w:gridSpan w:val="2"/>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666666"/>
                <w:sz w:val="18"/>
                <w:szCs w:val="18"/>
                <w:u w:val="none"/>
              </w:rPr>
            </w:pPr>
          </w:p>
        </w:tc>
        <w:tc>
          <w:tcPr>
            <w:tcW w:w="725"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2258"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1428"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具有高级中学政治教师资格证</w:t>
            </w:r>
          </w:p>
        </w:tc>
        <w:tc>
          <w:tcPr>
            <w:tcW w:w="725"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音德尔二中</w:t>
            </w:r>
          </w:p>
        </w:tc>
        <w:tc>
          <w:tcPr>
            <w:tcW w:w="424"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225"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1</w:t>
            </w:r>
          </w:p>
        </w:tc>
        <w:tc>
          <w:tcPr>
            <w:tcW w:w="16"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026" w:type="dxa"/>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default" w:ascii="仿宋_GB2312" w:hAnsi="微软雅黑" w:eastAsia="仿宋_GB2312" w:cs="仿宋_GB2312"/>
                <w:b w:val="0"/>
                <w:i w:val="0"/>
                <w:caps w:val="0"/>
                <w:color w:val="000000"/>
                <w:kern w:val="0"/>
                <w:sz w:val="24"/>
                <w:szCs w:val="24"/>
                <w:u w:val="none"/>
                <w:lang w:val="en-US" w:eastAsia="zh-CN" w:bidi="ar"/>
              </w:rPr>
              <w:t>蒙语授课物理教师</w:t>
            </w:r>
          </w:p>
        </w:tc>
        <w:tc>
          <w:tcPr>
            <w:tcW w:w="14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default" w:ascii="仿宋_GB2312" w:hAnsi="微软雅黑" w:eastAsia="仿宋_GB2312" w:cs="仿宋_GB2312"/>
                <w:b w:val="0"/>
                <w:i w:val="0"/>
                <w:caps w:val="0"/>
                <w:color w:val="000000"/>
                <w:kern w:val="0"/>
                <w:sz w:val="24"/>
                <w:szCs w:val="24"/>
                <w:u w:val="none"/>
                <w:lang w:val="en-US" w:eastAsia="zh-CN" w:bidi="ar"/>
              </w:rPr>
              <w:t>1</w:t>
            </w:r>
          </w:p>
        </w:tc>
        <w:tc>
          <w:tcPr>
            <w:tcW w:w="1228" w:type="dxa"/>
            <w:gridSpan w:val="2"/>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666666"/>
                <w:sz w:val="18"/>
                <w:szCs w:val="18"/>
                <w:u w:val="none"/>
              </w:rPr>
            </w:pPr>
          </w:p>
        </w:tc>
        <w:tc>
          <w:tcPr>
            <w:tcW w:w="725"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2258"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1428"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具有高级中学物理教师资格证</w:t>
            </w:r>
          </w:p>
        </w:tc>
        <w:tc>
          <w:tcPr>
            <w:tcW w:w="725"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音德尔二中</w:t>
            </w:r>
          </w:p>
        </w:tc>
        <w:tc>
          <w:tcPr>
            <w:tcW w:w="424"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225"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1</w:t>
            </w:r>
          </w:p>
        </w:tc>
        <w:tc>
          <w:tcPr>
            <w:tcW w:w="16"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026" w:type="dxa"/>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default" w:ascii="仿宋_GB2312" w:hAnsi="微软雅黑" w:eastAsia="仿宋_GB2312" w:cs="仿宋_GB2312"/>
                <w:b w:val="0"/>
                <w:i w:val="0"/>
                <w:caps w:val="0"/>
                <w:color w:val="000000"/>
                <w:kern w:val="0"/>
                <w:sz w:val="24"/>
                <w:szCs w:val="24"/>
                <w:u w:val="none"/>
                <w:lang w:val="en-US" w:eastAsia="zh-CN" w:bidi="ar"/>
              </w:rPr>
              <w:t>蒙语授课美术教师</w:t>
            </w:r>
          </w:p>
        </w:tc>
        <w:tc>
          <w:tcPr>
            <w:tcW w:w="14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default" w:ascii="仿宋_GB2312" w:hAnsi="微软雅黑" w:eastAsia="仿宋_GB2312" w:cs="仿宋_GB2312"/>
                <w:b w:val="0"/>
                <w:i w:val="0"/>
                <w:caps w:val="0"/>
                <w:color w:val="000000"/>
                <w:kern w:val="0"/>
                <w:sz w:val="24"/>
                <w:szCs w:val="24"/>
                <w:u w:val="none"/>
                <w:lang w:val="en-US" w:eastAsia="zh-CN" w:bidi="ar"/>
              </w:rPr>
              <w:t>1</w:t>
            </w:r>
          </w:p>
        </w:tc>
        <w:tc>
          <w:tcPr>
            <w:tcW w:w="1228" w:type="dxa"/>
            <w:gridSpan w:val="2"/>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b w:val="0"/>
                <w:i w:val="0"/>
                <w:caps w:val="0"/>
                <w:color w:val="666666"/>
                <w:sz w:val="18"/>
                <w:szCs w:val="18"/>
                <w:u w:val="none"/>
              </w:rPr>
            </w:pPr>
          </w:p>
        </w:tc>
        <w:tc>
          <w:tcPr>
            <w:tcW w:w="725"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2258"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1428"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具有高级中学美术教师资格证</w:t>
            </w:r>
          </w:p>
        </w:tc>
        <w:tc>
          <w:tcPr>
            <w:tcW w:w="725"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旗中等职业学校</w:t>
            </w:r>
          </w:p>
        </w:tc>
        <w:tc>
          <w:tcPr>
            <w:tcW w:w="424"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225"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1</w:t>
            </w:r>
          </w:p>
        </w:tc>
        <w:tc>
          <w:tcPr>
            <w:tcW w:w="16"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026"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合计</w:t>
            </w:r>
          </w:p>
        </w:tc>
        <w:tc>
          <w:tcPr>
            <w:tcW w:w="14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30</w:t>
            </w:r>
          </w:p>
        </w:tc>
        <w:tc>
          <w:tcPr>
            <w:tcW w:w="1228"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　</w:t>
            </w:r>
          </w:p>
        </w:tc>
        <w:tc>
          <w:tcPr>
            <w:tcW w:w="725"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　</w:t>
            </w:r>
          </w:p>
        </w:tc>
        <w:tc>
          <w:tcPr>
            <w:tcW w:w="2258"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　</w:t>
            </w:r>
          </w:p>
        </w:tc>
        <w:tc>
          <w:tcPr>
            <w:tcW w:w="1428"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　</w:t>
            </w:r>
          </w:p>
        </w:tc>
        <w:tc>
          <w:tcPr>
            <w:tcW w:w="725"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　</w:t>
            </w:r>
          </w:p>
        </w:tc>
        <w:tc>
          <w:tcPr>
            <w:tcW w:w="424"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　</w:t>
            </w:r>
          </w:p>
        </w:tc>
        <w:tc>
          <w:tcPr>
            <w:tcW w:w="225"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宋体" w:hAnsi="宋体" w:eastAsia="宋体" w:cs="宋体"/>
                <w:b w:val="0"/>
                <w:i w:val="0"/>
                <w:caps w:val="0"/>
                <w:color w:val="666666"/>
                <w:kern w:val="0"/>
                <w:sz w:val="24"/>
                <w:szCs w:val="24"/>
                <w:u w:val="none"/>
                <w:lang w:val="en-US" w:eastAsia="zh-CN" w:bidi="ar"/>
              </w:rPr>
              <w:t>30</w:t>
            </w:r>
          </w:p>
        </w:tc>
        <w:tc>
          <w:tcPr>
            <w:tcW w:w="16"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000"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26"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147"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665"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563"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313"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412"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1271"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987"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190"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1238"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201"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524"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199"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225"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201"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24"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16"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r>
    </w:tbl>
    <w:p>
      <w:pPr>
        <w:keepNext w:val="0"/>
        <w:keepLines w:val="0"/>
        <w:widowControl/>
        <w:suppressLineNumbers w:val="0"/>
        <w:spacing w:before="0" w:beforeAutospacing="0" w:after="1440" w:afterAutospacing="0" w:line="390" w:lineRule="atLeast"/>
        <w:ind w:left="0" w:right="0"/>
        <w:jc w:val="both"/>
        <w:textAlignment w:val="center"/>
        <w:rPr>
          <w:rFonts w:hint="eastAsia" w:ascii="微软雅黑" w:hAnsi="微软雅黑" w:eastAsia="微软雅黑" w:cs="微软雅黑"/>
        </w:rPr>
      </w:pPr>
      <w:r>
        <w:rPr>
          <w:rFonts w:hint="eastAsia" w:ascii="宋体" w:hAnsi="宋体" w:eastAsia="宋体" w:cs="宋体"/>
          <w:b w:val="0"/>
          <w:i w:val="0"/>
          <w:caps w:val="0"/>
          <w:color w:val="000000"/>
          <w:spacing w:val="-4"/>
          <w:kern w:val="0"/>
          <w:sz w:val="32"/>
          <w:szCs w:val="32"/>
          <w:shd w:val="clear" w:fill="FFFFFF"/>
          <w:lang w:val="en-US" w:eastAsia="zh-CN" w:bidi="ar"/>
        </w:rPr>
        <w:t>附件:2</w:t>
      </w:r>
    </w:p>
    <w:p>
      <w:pPr>
        <w:keepNext w:val="0"/>
        <w:keepLines w:val="0"/>
        <w:widowControl/>
        <w:suppressLineNumbers w:val="0"/>
        <w:spacing w:before="0" w:beforeAutospacing="0" w:after="1440" w:afterAutospacing="0" w:line="390" w:lineRule="atLeast"/>
        <w:ind w:left="0" w:right="0"/>
        <w:jc w:val="center"/>
        <w:rPr>
          <w:rFonts w:hint="eastAsia" w:ascii="微软雅黑" w:hAnsi="微软雅黑" w:eastAsia="微软雅黑" w:cs="微软雅黑"/>
        </w:rPr>
      </w:pPr>
      <w:r>
        <w:rPr>
          <w:rFonts w:ascii="方正小标宋简体" w:hAnsi="方正小标宋简体" w:eastAsia="方正小标宋简体" w:cs="方正小标宋简体"/>
          <w:b w:val="0"/>
          <w:i w:val="0"/>
          <w:caps w:val="0"/>
          <w:color w:val="000000"/>
          <w:spacing w:val="-4"/>
          <w:kern w:val="0"/>
          <w:sz w:val="40"/>
          <w:szCs w:val="40"/>
          <w:shd w:val="clear" w:fill="FFFFFF"/>
          <w:lang w:val="en-US" w:eastAsia="zh-CN" w:bidi="ar"/>
        </w:rPr>
        <w:t>2018年扎赉特旗教育系统引进高层次和急需紧缺</w:t>
      </w:r>
    </w:p>
    <w:p>
      <w:pPr>
        <w:keepNext w:val="0"/>
        <w:keepLines w:val="0"/>
        <w:widowControl/>
        <w:suppressLineNumbers w:val="0"/>
        <w:spacing w:before="0" w:beforeAutospacing="0" w:after="1440" w:afterAutospacing="0" w:line="390" w:lineRule="atLeast"/>
        <w:ind w:left="0" w:right="0"/>
        <w:jc w:val="center"/>
        <w:rPr>
          <w:rFonts w:hint="eastAsia" w:ascii="微软雅黑" w:hAnsi="微软雅黑" w:eastAsia="微软雅黑" w:cs="微软雅黑"/>
        </w:rPr>
      </w:pPr>
      <w:r>
        <w:rPr>
          <w:rFonts w:hint="eastAsia" w:ascii="方正小标宋简体" w:hAnsi="方正小标宋简体" w:eastAsia="方正小标宋简体" w:cs="方正小标宋简体"/>
          <w:b w:val="0"/>
          <w:i w:val="0"/>
          <w:caps w:val="0"/>
          <w:color w:val="000000"/>
          <w:spacing w:val="-4"/>
          <w:kern w:val="0"/>
          <w:sz w:val="40"/>
          <w:szCs w:val="40"/>
          <w:shd w:val="clear" w:fill="FFFFFF"/>
          <w:lang w:val="en-US" w:eastAsia="zh-CN" w:bidi="ar"/>
        </w:rPr>
        <w:t>人才报名登记表</w:t>
      </w:r>
    </w:p>
    <w:tbl>
      <w:tblPr>
        <w:tblW w:w="8306" w:type="dxa"/>
        <w:jc w:val="center"/>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2317"/>
        <w:gridCol w:w="944"/>
        <w:gridCol w:w="351"/>
        <w:gridCol w:w="465"/>
        <w:gridCol w:w="383"/>
        <w:gridCol w:w="776"/>
        <w:gridCol w:w="940"/>
        <w:gridCol w:w="89"/>
        <w:gridCol w:w="1065"/>
        <w:gridCol w:w="20"/>
        <w:gridCol w:w="95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23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textAlignment w:val="center"/>
              <w:rPr>
                <w:rFonts w:hint="eastAsia" w:ascii="微软雅黑" w:hAnsi="微软雅黑" w:eastAsia="微软雅黑" w:cs="微软雅黑"/>
              </w:rPr>
            </w:pPr>
            <w:r>
              <w:rPr>
                <w:rFonts w:hint="eastAsia" w:ascii="宋体" w:hAnsi="宋体" w:eastAsia="宋体" w:cs="宋体"/>
                <w:b w:val="0"/>
                <w:i w:val="0"/>
                <w:caps w:val="0"/>
                <w:color w:val="000000"/>
                <w:kern w:val="0"/>
                <w:sz w:val="20"/>
                <w:szCs w:val="20"/>
                <w:u w:val="none"/>
                <w:lang w:val="en-US" w:eastAsia="zh-CN" w:bidi="ar"/>
              </w:rPr>
              <w:t>姓</w:t>
            </w:r>
            <w:r>
              <w:rPr>
                <w:rFonts w:hint="eastAsia" w:ascii="微软雅黑" w:hAnsi="微软雅黑" w:eastAsia="微软雅黑" w:cs="微软雅黑"/>
                <w:b w:val="0"/>
                <w:i w:val="0"/>
                <w:caps w:val="0"/>
                <w:color w:val="000000"/>
                <w:kern w:val="0"/>
                <w:sz w:val="20"/>
                <w:szCs w:val="20"/>
                <w:u w:val="none"/>
                <w:lang w:val="en-US" w:eastAsia="zh-CN" w:bidi="ar"/>
              </w:rPr>
              <w:t>    </w:t>
            </w:r>
            <w:r>
              <w:rPr>
                <w:rFonts w:hint="eastAsia" w:ascii="宋体" w:hAnsi="宋体" w:eastAsia="宋体" w:cs="宋体"/>
                <w:b w:val="0"/>
                <w:i w:val="0"/>
                <w:caps w:val="0"/>
                <w:color w:val="000000"/>
                <w:kern w:val="0"/>
                <w:sz w:val="20"/>
                <w:szCs w:val="20"/>
                <w:u w:val="none"/>
                <w:lang w:val="en-US" w:eastAsia="zh-CN" w:bidi="ar"/>
              </w:rPr>
              <w:t>名</w:t>
            </w:r>
          </w:p>
        </w:tc>
        <w:tc>
          <w:tcPr>
            <w:tcW w:w="944"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816"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textAlignment w:val="center"/>
              <w:rPr>
                <w:rFonts w:hint="eastAsia" w:ascii="微软雅黑" w:hAnsi="微软雅黑" w:eastAsia="微软雅黑" w:cs="微软雅黑"/>
              </w:rPr>
            </w:pPr>
            <w:r>
              <w:rPr>
                <w:rFonts w:hint="eastAsia" w:ascii="宋体" w:hAnsi="宋体" w:eastAsia="宋体" w:cs="宋体"/>
                <w:b w:val="0"/>
                <w:i w:val="0"/>
                <w:caps w:val="0"/>
                <w:color w:val="000000"/>
                <w:kern w:val="0"/>
                <w:sz w:val="20"/>
                <w:szCs w:val="20"/>
                <w:u w:val="none"/>
                <w:lang w:val="en-US" w:eastAsia="zh-CN" w:bidi="ar"/>
              </w:rPr>
              <w:t>性别</w:t>
            </w:r>
          </w:p>
        </w:tc>
        <w:tc>
          <w:tcPr>
            <w:tcW w:w="1159" w:type="dxa"/>
            <w:gridSpan w:val="2"/>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1029"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textAlignment w:val="center"/>
              <w:rPr>
                <w:rFonts w:hint="eastAsia" w:ascii="微软雅黑" w:hAnsi="微软雅黑" w:eastAsia="微软雅黑" w:cs="微软雅黑"/>
              </w:rPr>
            </w:pPr>
            <w:r>
              <w:rPr>
                <w:rFonts w:hint="eastAsia" w:ascii="宋体" w:hAnsi="宋体" w:eastAsia="宋体" w:cs="宋体"/>
                <w:b w:val="0"/>
                <w:i w:val="0"/>
                <w:caps w:val="0"/>
                <w:color w:val="000000"/>
                <w:kern w:val="0"/>
                <w:sz w:val="20"/>
                <w:szCs w:val="20"/>
                <w:u w:val="none"/>
                <w:lang w:val="en-US" w:eastAsia="zh-CN" w:bidi="ar"/>
              </w:rPr>
              <w:t>民族</w:t>
            </w:r>
          </w:p>
        </w:tc>
        <w:tc>
          <w:tcPr>
            <w:tcW w:w="1085" w:type="dxa"/>
            <w:gridSpan w:val="2"/>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956"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textAlignment w:val="center"/>
              <w:rPr>
                <w:rFonts w:hint="eastAsia" w:ascii="微软雅黑" w:hAnsi="微软雅黑" w:eastAsia="微软雅黑" w:cs="微软雅黑"/>
              </w:rPr>
            </w:pPr>
            <w:r>
              <w:rPr>
                <w:rFonts w:hint="eastAsia" w:ascii="宋体" w:hAnsi="宋体" w:eastAsia="宋体" w:cs="宋体"/>
                <w:b w:val="0"/>
                <w:i w:val="0"/>
                <w:caps w:val="0"/>
                <w:color w:val="000000"/>
                <w:kern w:val="0"/>
                <w:sz w:val="20"/>
                <w:szCs w:val="20"/>
                <w:u w:val="none"/>
                <w:lang w:val="en-US" w:eastAsia="zh-CN" w:bidi="ar"/>
              </w:rPr>
              <w:t>照片</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3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textAlignment w:val="center"/>
              <w:rPr>
                <w:rFonts w:hint="eastAsia" w:ascii="微软雅黑" w:hAnsi="微软雅黑" w:eastAsia="微软雅黑" w:cs="微软雅黑"/>
              </w:rPr>
            </w:pPr>
            <w:r>
              <w:rPr>
                <w:rFonts w:hint="eastAsia" w:ascii="宋体" w:hAnsi="宋体" w:eastAsia="宋体" w:cs="宋体"/>
                <w:b w:val="0"/>
                <w:i w:val="0"/>
                <w:caps w:val="0"/>
                <w:color w:val="000000"/>
                <w:kern w:val="0"/>
                <w:sz w:val="20"/>
                <w:szCs w:val="20"/>
                <w:u w:val="none"/>
                <w:lang w:val="en-US" w:eastAsia="zh-CN" w:bidi="ar"/>
              </w:rPr>
              <w:t>出生年月</w:t>
            </w:r>
          </w:p>
        </w:tc>
        <w:tc>
          <w:tcPr>
            <w:tcW w:w="944"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816"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textAlignment w:val="center"/>
              <w:rPr>
                <w:rFonts w:hint="eastAsia" w:ascii="微软雅黑" w:hAnsi="微软雅黑" w:eastAsia="微软雅黑" w:cs="微软雅黑"/>
              </w:rPr>
            </w:pPr>
            <w:r>
              <w:rPr>
                <w:rFonts w:hint="eastAsia" w:ascii="宋体" w:hAnsi="宋体" w:eastAsia="宋体" w:cs="宋体"/>
                <w:b w:val="0"/>
                <w:i w:val="0"/>
                <w:caps w:val="0"/>
                <w:color w:val="000000"/>
                <w:kern w:val="0"/>
                <w:sz w:val="20"/>
                <w:szCs w:val="20"/>
                <w:u w:val="none"/>
                <w:lang w:val="en-US" w:eastAsia="zh-CN" w:bidi="ar"/>
              </w:rPr>
              <w:t>政治面貌</w:t>
            </w:r>
          </w:p>
        </w:tc>
        <w:tc>
          <w:tcPr>
            <w:tcW w:w="1159" w:type="dxa"/>
            <w:gridSpan w:val="2"/>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1029"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textAlignment w:val="center"/>
              <w:rPr>
                <w:rFonts w:hint="eastAsia" w:ascii="微软雅黑" w:hAnsi="微软雅黑" w:eastAsia="微软雅黑" w:cs="微软雅黑"/>
              </w:rPr>
            </w:pPr>
            <w:r>
              <w:rPr>
                <w:rFonts w:hint="eastAsia" w:ascii="宋体" w:hAnsi="宋体" w:eastAsia="宋体" w:cs="宋体"/>
                <w:b w:val="0"/>
                <w:i w:val="0"/>
                <w:caps w:val="0"/>
                <w:color w:val="000000"/>
                <w:kern w:val="0"/>
                <w:sz w:val="20"/>
                <w:szCs w:val="20"/>
                <w:u w:val="none"/>
                <w:lang w:val="en-US" w:eastAsia="zh-CN" w:bidi="ar"/>
              </w:rPr>
              <w:t>籍</w:t>
            </w:r>
            <w:r>
              <w:rPr>
                <w:rFonts w:hint="eastAsia" w:ascii="微软雅黑" w:hAnsi="微软雅黑" w:eastAsia="微软雅黑" w:cs="微软雅黑"/>
                <w:b w:val="0"/>
                <w:i w:val="0"/>
                <w:caps w:val="0"/>
                <w:color w:val="000000"/>
                <w:kern w:val="0"/>
                <w:sz w:val="20"/>
                <w:szCs w:val="20"/>
                <w:u w:val="none"/>
                <w:lang w:val="en-US" w:eastAsia="zh-CN" w:bidi="ar"/>
              </w:rPr>
              <w:t>   </w:t>
            </w:r>
            <w:r>
              <w:rPr>
                <w:rFonts w:hint="eastAsia" w:ascii="宋体" w:hAnsi="宋体" w:eastAsia="宋体" w:cs="宋体"/>
                <w:b w:val="0"/>
                <w:i w:val="0"/>
                <w:caps w:val="0"/>
                <w:color w:val="000000"/>
                <w:kern w:val="0"/>
                <w:sz w:val="20"/>
                <w:szCs w:val="20"/>
                <w:u w:val="none"/>
                <w:lang w:val="en-US" w:eastAsia="zh-CN" w:bidi="ar"/>
              </w:rPr>
              <w:t>贯</w:t>
            </w:r>
          </w:p>
        </w:tc>
        <w:tc>
          <w:tcPr>
            <w:tcW w:w="1085" w:type="dxa"/>
            <w:gridSpan w:val="2"/>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956"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jc w:val="center"/>
        </w:trPr>
        <w:tc>
          <w:tcPr>
            <w:tcW w:w="23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textAlignment w:val="center"/>
              <w:rPr>
                <w:rFonts w:hint="eastAsia" w:ascii="微软雅黑" w:hAnsi="微软雅黑" w:eastAsia="微软雅黑" w:cs="微软雅黑"/>
              </w:rPr>
            </w:pPr>
            <w:r>
              <w:rPr>
                <w:rFonts w:hint="eastAsia" w:ascii="宋体" w:hAnsi="宋体" w:eastAsia="宋体" w:cs="宋体"/>
                <w:b w:val="0"/>
                <w:i w:val="0"/>
                <w:caps w:val="0"/>
                <w:color w:val="000000"/>
                <w:kern w:val="0"/>
                <w:sz w:val="20"/>
                <w:szCs w:val="20"/>
                <w:u w:val="none"/>
                <w:lang w:val="en-US" w:eastAsia="zh-CN" w:bidi="ar"/>
              </w:rPr>
              <w:t>身份证号</w:t>
            </w:r>
          </w:p>
        </w:tc>
        <w:tc>
          <w:tcPr>
            <w:tcW w:w="2919" w:type="dxa"/>
            <w:gridSpan w:val="5"/>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1029"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textAlignment w:val="center"/>
              <w:rPr>
                <w:rFonts w:hint="eastAsia" w:ascii="微软雅黑" w:hAnsi="微软雅黑" w:eastAsia="微软雅黑" w:cs="微软雅黑"/>
              </w:rPr>
            </w:pPr>
            <w:r>
              <w:rPr>
                <w:rFonts w:hint="eastAsia" w:ascii="宋体" w:hAnsi="宋体" w:eastAsia="宋体" w:cs="宋体"/>
                <w:b w:val="0"/>
                <w:i w:val="0"/>
                <w:caps w:val="0"/>
                <w:color w:val="000000"/>
                <w:kern w:val="0"/>
                <w:sz w:val="20"/>
                <w:szCs w:val="20"/>
                <w:u w:val="none"/>
                <w:lang w:val="en-US" w:eastAsia="zh-CN" w:bidi="ar"/>
              </w:rPr>
              <w:t>婚姻状况</w:t>
            </w:r>
          </w:p>
        </w:tc>
        <w:tc>
          <w:tcPr>
            <w:tcW w:w="1085" w:type="dxa"/>
            <w:gridSpan w:val="2"/>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956"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3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textAlignment w:val="center"/>
              <w:rPr>
                <w:rFonts w:hint="eastAsia" w:ascii="微软雅黑" w:hAnsi="微软雅黑" w:eastAsia="微软雅黑" w:cs="微软雅黑"/>
              </w:rPr>
            </w:pPr>
            <w:r>
              <w:rPr>
                <w:rFonts w:hint="eastAsia" w:ascii="宋体" w:hAnsi="宋体" w:eastAsia="宋体" w:cs="宋体"/>
                <w:b w:val="0"/>
                <w:i w:val="0"/>
                <w:caps w:val="0"/>
                <w:color w:val="000000"/>
                <w:kern w:val="0"/>
                <w:sz w:val="20"/>
                <w:szCs w:val="20"/>
                <w:u w:val="none"/>
                <w:lang w:val="en-US" w:eastAsia="zh-CN" w:bidi="ar"/>
              </w:rPr>
              <w:t>毕业院校</w:t>
            </w:r>
          </w:p>
        </w:tc>
        <w:tc>
          <w:tcPr>
            <w:tcW w:w="5989" w:type="dxa"/>
            <w:gridSpan w:val="10"/>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3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textAlignment w:val="center"/>
              <w:rPr>
                <w:rFonts w:hint="eastAsia" w:ascii="微软雅黑" w:hAnsi="微软雅黑" w:eastAsia="微软雅黑" w:cs="微软雅黑"/>
              </w:rPr>
            </w:pPr>
            <w:r>
              <w:rPr>
                <w:rFonts w:hint="eastAsia" w:ascii="宋体" w:hAnsi="宋体" w:eastAsia="宋体" w:cs="宋体"/>
                <w:b w:val="0"/>
                <w:i w:val="0"/>
                <w:caps w:val="0"/>
                <w:color w:val="000000"/>
                <w:kern w:val="0"/>
                <w:sz w:val="20"/>
                <w:szCs w:val="20"/>
                <w:u w:val="none"/>
                <w:lang w:val="en-US" w:eastAsia="zh-CN" w:bidi="ar"/>
              </w:rPr>
              <w:t>所学专业</w:t>
            </w:r>
          </w:p>
        </w:tc>
        <w:tc>
          <w:tcPr>
            <w:tcW w:w="5989" w:type="dxa"/>
            <w:gridSpan w:val="10"/>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jc w:val="center"/>
        </w:trPr>
        <w:tc>
          <w:tcPr>
            <w:tcW w:w="23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textAlignment w:val="center"/>
              <w:rPr>
                <w:rFonts w:hint="eastAsia" w:ascii="微软雅黑" w:hAnsi="微软雅黑" w:eastAsia="微软雅黑" w:cs="微软雅黑"/>
              </w:rPr>
            </w:pPr>
            <w:r>
              <w:rPr>
                <w:rFonts w:hint="eastAsia" w:ascii="宋体" w:hAnsi="宋体" w:eastAsia="宋体" w:cs="宋体"/>
                <w:b w:val="0"/>
                <w:i w:val="0"/>
                <w:caps w:val="0"/>
                <w:color w:val="000000"/>
                <w:kern w:val="0"/>
                <w:sz w:val="20"/>
                <w:szCs w:val="20"/>
                <w:u w:val="none"/>
                <w:lang w:val="en-US" w:eastAsia="zh-CN" w:bidi="ar"/>
              </w:rPr>
              <w:t>学</w:t>
            </w:r>
            <w:r>
              <w:rPr>
                <w:rFonts w:hint="eastAsia" w:ascii="微软雅黑" w:hAnsi="微软雅黑" w:eastAsia="微软雅黑" w:cs="微软雅黑"/>
                <w:b w:val="0"/>
                <w:i w:val="0"/>
                <w:caps w:val="0"/>
                <w:color w:val="000000"/>
                <w:kern w:val="0"/>
                <w:sz w:val="20"/>
                <w:szCs w:val="20"/>
                <w:u w:val="none"/>
                <w:lang w:val="en-US" w:eastAsia="zh-CN" w:bidi="ar"/>
              </w:rPr>
              <w:t>   </w:t>
            </w:r>
            <w:r>
              <w:rPr>
                <w:rFonts w:hint="eastAsia" w:ascii="宋体" w:hAnsi="宋体" w:eastAsia="宋体" w:cs="宋体"/>
                <w:b w:val="0"/>
                <w:i w:val="0"/>
                <w:caps w:val="0"/>
                <w:color w:val="000000"/>
                <w:kern w:val="0"/>
                <w:sz w:val="20"/>
                <w:szCs w:val="20"/>
                <w:u w:val="none"/>
                <w:lang w:val="en-US" w:eastAsia="zh-CN" w:bidi="ar"/>
              </w:rPr>
              <w:t>历</w:t>
            </w:r>
          </w:p>
        </w:tc>
        <w:tc>
          <w:tcPr>
            <w:tcW w:w="1295" w:type="dxa"/>
            <w:gridSpan w:val="2"/>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848"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textAlignment w:val="center"/>
              <w:rPr>
                <w:rFonts w:hint="eastAsia" w:ascii="微软雅黑" w:hAnsi="微软雅黑" w:eastAsia="微软雅黑" w:cs="微软雅黑"/>
              </w:rPr>
            </w:pPr>
            <w:r>
              <w:rPr>
                <w:rFonts w:hint="eastAsia" w:ascii="宋体" w:hAnsi="宋体" w:eastAsia="宋体" w:cs="宋体"/>
                <w:b w:val="0"/>
                <w:i w:val="0"/>
                <w:caps w:val="0"/>
                <w:color w:val="000000"/>
                <w:kern w:val="0"/>
                <w:sz w:val="20"/>
                <w:szCs w:val="20"/>
                <w:u w:val="none"/>
                <w:lang w:val="en-US" w:eastAsia="zh-CN" w:bidi="ar"/>
              </w:rPr>
              <w:t>学</w:t>
            </w:r>
            <w:r>
              <w:rPr>
                <w:rFonts w:hint="eastAsia" w:ascii="微软雅黑" w:hAnsi="微软雅黑" w:eastAsia="微软雅黑" w:cs="微软雅黑"/>
                <w:b w:val="0"/>
                <w:i w:val="0"/>
                <w:caps w:val="0"/>
                <w:color w:val="000000"/>
                <w:kern w:val="0"/>
                <w:sz w:val="20"/>
                <w:szCs w:val="20"/>
                <w:u w:val="none"/>
                <w:lang w:val="en-US" w:eastAsia="zh-CN" w:bidi="ar"/>
              </w:rPr>
              <w:t>   </w:t>
            </w:r>
            <w:r>
              <w:rPr>
                <w:rFonts w:hint="eastAsia" w:ascii="宋体" w:hAnsi="宋体" w:eastAsia="宋体" w:cs="宋体"/>
                <w:b w:val="0"/>
                <w:i w:val="0"/>
                <w:caps w:val="0"/>
                <w:color w:val="000000"/>
                <w:kern w:val="0"/>
                <w:sz w:val="20"/>
                <w:szCs w:val="20"/>
                <w:u w:val="none"/>
                <w:lang w:val="en-US" w:eastAsia="zh-CN" w:bidi="ar"/>
              </w:rPr>
              <w:t>位</w:t>
            </w:r>
          </w:p>
        </w:tc>
        <w:tc>
          <w:tcPr>
            <w:tcW w:w="1716" w:type="dxa"/>
            <w:gridSpan w:val="2"/>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1154"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textAlignment w:val="center"/>
              <w:rPr>
                <w:rFonts w:hint="eastAsia" w:ascii="微软雅黑" w:hAnsi="微软雅黑" w:eastAsia="微软雅黑" w:cs="微软雅黑"/>
              </w:rPr>
            </w:pPr>
            <w:r>
              <w:rPr>
                <w:rFonts w:hint="eastAsia" w:ascii="宋体" w:hAnsi="宋体" w:eastAsia="宋体" w:cs="宋体"/>
                <w:b w:val="0"/>
                <w:i w:val="0"/>
                <w:caps w:val="0"/>
                <w:color w:val="000000"/>
                <w:kern w:val="0"/>
                <w:sz w:val="20"/>
                <w:szCs w:val="20"/>
                <w:u w:val="none"/>
                <w:lang w:val="en-US" w:eastAsia="zh-CN" w:bidi="ar"/>
              </w:rPr>
              <w:t>毕业时间</w:t>
            </w:r>
          </w:p>
        </w:tc>
        <w:tc>
          <w:tcPr>
            <w:tcW w:w="976" w:type="dxa"/>
            <w:gridSpan w:val="2"/>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3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textAlignment w:val="center"/>
              <w:rPr>
                <w:rFonts w:hint="eastAsia" w:ascii="微软雅黑" w:hAnsi="微软雅黑" w:eastAsia="微软雅黑" w:cs="微软雅黑"/>
              </w:rPr>
            </w:pPr>
            <w:r>
              <w:rPr>
                <w:rFonts w:hint="eastAsia" w:ascii="宋体" w:hAnsi="宋体" w:eastAsia="宋体" w:cs="宋体"/>
                <w:b w:val="0"/>
                <w:i w:val="0"/>
                <w:caps w:val="0"/>
                <w:color w:val="000000"/>
                <w:kern w:val="0"/>
                <w:sz w:val="20"/>
                <w:szCs w:val="20"/>
                <w:u w:val="none"/>
                <w:lang w:val="en-US" w:eastAsia="zh-CN" w:bidi="ar"/>
              </w:rPr>
              <w:t>手机号</w:t>
            </w:r>
          </w:p>
        </w:tc>
        <w:tc>
          <w:tcPr>
            <w:tcW w:w="1295" w:type="dxa"/>
            <w:gridSpan w:val="2"/>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848"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textAlignment w:val="center"/>
              <w:rPr>
                <w:rFonts w:hint="eastAsia" w:ascii="微软雅黑" w:hAnsi="微软雅黑" w:eastAsia="微软雅黑" w:cs="微软雅黑"/>
              </w:rPr>
            </w:pPr>
            <w:r>
              <w:rPr>
                <w:rFonts w:hint="eastAsia" w:ascii="宋体" w:hAnsi="宋体" w:eastAsia="宋体" w:cs="宋体"/>
                <w:b w:val="0"/>
                <w:i w:val="0"/>
                <w:caps w:val="0"/>
                <w:color w:val="000000"/>
                <w:kern w:val="0"/>
                <w:sz w:val="20"/>
                <w:szCs w:val="20"/>
                <w:u w:val="none"/>
                <w:lang w:val="en-US" w:eastAsia="zh-CN" w:bidi="ar"/>
              </w:rPr>
              <w:t>邮</w:t>
            </w:r>
            <w:r>
              <w:rPr>
                <w:rFonts w:hint="eastAsia" w:ascii="微软雅黑" w:hAnsi="微软雅黑" w:eastAsia="微软雅黑" w:cs="微软雅黑"/>
                <w:b w:val="0"/>
                <w:i w:val="0"/>
                <w:caps w:val="0"/>
                <w:color w:val="000000"/>
                <w:kern w:val="0"/>
                <w:sz w:val="20"/>
                <w:szCs w:val="20"/>
                <w:u w:val="none"/>
                <w:lang w:val="en-US" w:eastAsia="zh-CN" w:bidi="ar"/>
              </w:rPr>
              <w:t>  </w:t>
            </w:r>
            <w:r>
              <w:rPr>
                <w:rFonts w:hint="eastAsia" w:ascii="宋体" w:hAnsi="宋体" w:eastAsia="宋体" w:cs="宋体"/>
                <w:b w:val="0"/>
                <w:i w:val="0"/>
                <w:caps w:val="0"/>
                <w:color w:val="000000"/>
                <w:kern w:val="0"/>
                <w:sz w:val="20"/>
                <w:szCs w:val="20"/>
                <w:u w:val="none"/>
                <w:lang w:val="en-US" w:eastAsia="zh-CN" w:bidi="ar"/>
              </w:rPr>
              <w:t>箱</w:t>
            </w:r>
          </w:p>
        </w:tc>
        <w:tc>
          <w:tcPr>
            <w:tcW w:w="3846" w:type="dxa"/>
            <w:gridSpan w:val="6"/>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3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textAlignment w:val="center"/>
              <w:rPr>
                <w:rFonts w:hint="eastAsia" w:ascii="微软雅黑" w:hAnsi="微软雅黑" w:eastAsia="微软雅黑" w:cs="微软雅黑"/>
              </w:rPr>
            </w:pPr>
            <w:r>
              <w:rPr>
                <w:rFonts w:hint="eastAsia" w:ascii="宋体" w:hAnsi="宋体" w:eastAsia="宋体" w:cs="宋体"/>
                <w:b w:val="0"/>
                <w:i w:val="0"/>
                <w:caps w:val="0"/>
                <w:color w:val="000000"/>
                <w:kern w:val="0"/>
                <w:sz w:val="20"/>
                <w:szCs w:val="20"/>
                <w:u w:val="none"/>
                <w:lang w:val="en-US" w:eastAsia="zh-CN" w:bidi="ar"/>
              </w:rPr>
              <w:t>学习</w:t>
            </w:r>
            <w:r>
              <w:rPr>
                <w:rFonts w:hint="eastAsia" w:ascii="微软雅黑" w:hAnsi="微软雅黑" w:eastAsia="微软雅黑" w:cs="微软雅黑"/>
                <w:b w:val="0"/>
                <w:i w:val="0"/>
                <w:caps w:val="0"/>
                <w:color w:val="000000"/>
                <w:kern w:val="0"/>
                <w:sz w:val="20"/>
                <w:szCs w:val="20"/>
                <w:u w:val="none"/>
                <w:lang w:val="en-US" w:eastAsia="zh-CN" w:bidi="ar"/>
              </w:rPr>
              <w:t>          </w:t>
            </w:r>
            <w:r>
              <w:rPr>
                <w:rFonts w:hint="eastAsia" w:ascii="宋体" w:hAnsi="宋体" w:eastAsia="宋体" w:cs="宋体"/>
                <w:b w:val="0"/>
                <w:i w:val="0"/>
                <w:caps w:val="0"/>
                <w:color w:val="000000"/>
                <w:kern w:val="0"/>
                <w:sz w:val="20"/>
                <w:szCs w:val="20"/>
                <w:u w:val="none"/>
                <w:lang w:val="en-US" w:eastAsia="zh-CN" w:bidi="ar"/>
              </w:rPr>
              <w:t>工作</w:t>
            </w:r>
            <w:r>
              <w:rPr>
                <w:rFonts w:hint="eastAsia" w:ascii="微软雅黑" w:hAnsi="微软雅黑" w:eastAsia="微软雅黑" w:cs="微软雅黑"/>
                <w:b w:val="0"/>
                <w:i w:val="0"/>
                <w:caps w:val="0"/>
                <w:color w:val="000000"/>
                <w:kern w:val="0"/>
                <w:sz w:val="20"/>
                <w:szCs w:val="20"/>
                <w:u w:val="none"/>
                <w:lang w:val="en-US" w:eastAsia="zh-CN" w:bidi="ar"/>
              </w:rPr>
              <w:t>            </w:t>
            </w:r>
            <w:r>
              <w:rPr>
                <w:rFonts w:hint="eastAsia" w:ascii="宋体" w:hAnsi="宋体" w:eastAsia="宋体" w:cs="宋体"/>
                <w:b w:val="0"/>
                <w:i w:val="0"/>
                <w:caps w:val="0"/>
                <w:color w:val="000000"/>
                <w:kern w:val="0"/>
                <w:sz w:val="20"/>
                <w:szCs w:val="20"/>
                <w:u w:val="none"/>
                <w:lang w:val="en-US" w:eastAsia="zh-CN" w:bidi="ar"/>
              </w:rPr>
              <w:t>简历</w:t>
            </w:r>
            <w:r>
              <w:rPr>
                <w:rFonts w:hint="eastAsia" w:ascii="宋体" w:hAnsi="宋体" w:eastAsia="宋体" w:cs="宋体"/>
                <w:b w:val="0"/>
                <w:i w:val="0"/>
                <w:caps w:val="0"/>
                <w:color w:val="000000"/>
                <w:kern w:val="0"/>
                <w:sz w:val="20"/>
                <w:szCs w:val="20"/>
                <w:u w:val="none"/>
                <w:lang w:val="en-US" w:eastAsia="zh-CN" w:bidi="ar"/>
              </w:rPr>
              <w:br w:type="textWrapping"/>
            </w:r>
            <w:r>
              <w:rPr>
                <w:rFonts w:hint="eastAsia" w:ascii="宋体" w:hAnsi="宋体" w:eastAsia="宋体" w:cs="宋体"/>
                <w:b w:val="0"/>
                <w:i w:val="0"/>
                <w:caps w:val="0"/>
                <w:color w:val="000000"/>
                <w:kern w:val="0"/>
                <w:sz w:val="20"/>
                <w:szCs w:val="20"/>
                <w:u w:val="none"/>
                <w:lang w:val="en-US" w:eastAsia="zh-CN" w:bidi="ar"/>
              </w:rPr>
              <w:t>(从初</w:t>
            </w:r>
            <w:r>
              <w:rPr>
                <w:rFonts w:hint="eastAsia" w:ascii="宋体" w:hAnsi="宋体" w:eastAsia="宋体" w:cs="宋体"/>
                <w:b w:val="0"/>
                <w:i w:val="0"/>
                <w:caps w:val="0"/>
                <w:color w:val="000000"/>
                <w:kern w:val="0"/>
                <w:sz w:val="20"/>
                <w:szCs w:val="20"/>
                <w:u w:val="none"/>
                <w:lang w:val="en-US" w:eastAsia="zh-CN" w:bidi="ar"/>
              </w:rPr>
              <w:br w:type="textWrapping"/>
            </w:r>
            <w:r>
              <w:rPr>
                <w:rFonts w:hint="eastAsia" w:ascii="宋体" w:hAnsi="宋体" w:eastAsia="宋体" w:cs="宋体"/>
                <w:b w:val="0"/>
                <w:i w:val="0"/>
                <w:caps w:val="0"/>
                <w:color w:val="000000"/>
                <w:kern w:val="0"/>
                <w:sz w:val="20"/>
                <w:szCs w:val="20"/>
                <w:u w:val="none"/>
                <w:lang w:val="en-US" w:eastAsia="zh-CN" w:bidi="ar"/>
              </w:rPr>
              <w:t>中开</w:t>
            </w:r>
            <w:r>
              <w:rPr>
                <w:rFonts w:hint="eastAsia" w:ascii="宋体" w:hAnsi="宋体" w:eastAsia="宋体" w:cs="宋体"/>
                <w:b w:val="0"/>
                <w:i w:val="0"/>
                <w:caps w:val="0"/>
                <w:color w:val="000000"/>
                <w:kern w:val="0"/>
                <w:sz w:val="20"/>
                <w:szCs w:val="20"/>
                <w:u w:val="none"/>
                <w:lang w:val="en-US" w:eastAsia="zh-CN" w:bidi="ar"/>
              </w:rPr>
              <w:br w:type="textWrapping"/>
            </w:r>
            <w:r>
              <w:rPr>
                <w:rFonts w:hint="eastAsia" w:ascii="宋体" w:hAnsi="宋体" w:eastAsia="宋体" w:cs="宋体"/>
                <w:b w:val="0"/>
                <w:i w:val="0"/>
                <w:caps w:val="0"/>
                <w:color w:val="000000"/>
                <w:kern w:val="0"/>
                <w:sz w:val="20"/>
                <w:szCs w:val="20"/>
                <w:u w:val="none"/>
                <w:lang w:val="en-US" w:eastAsia="zh-CN" w:bidi="ar"/>
              </w:rPr>
              <w:t>始填</w:t>
            </w:r>
            <w:r>
              <w:rPr>
                <w:rFonts w:hint="eastAsia" w:ascii="宋体" w:hAnsi="宋体" w:eastAsia="宋体" w:cs="宋体"/>
                <w:b w:val="0"/>
                <w:i w:val="0"/>
                <w:caps w:val="0"/>
                <w:color w:val="000000"/>
                <w:kern w:val="0"/>
                <w:sz w:val="20"/>
                <w:szCs w:val="20"/>
                <w:u w:val="none"/>
                <w:lang w:val="en-US" w:eastAsia="zh-CN" w:bidi="ar"/>
              </w:rPr>
              <w:br w:type="textWrapping"/>
            </w:r>
            <w:r>
              <w:rPr>
                <w:rFonts w:hint="eastAsia" w:ascii="宋体" w:hAnsi="宋体" w:eastAsia="宋体" w:cs="宋体"/>
                <w:b w:val="0"/>
                <w:i w:val="0"/>
                <w:caps w:val="0"/>
                <w:color w:val="000000"/>
                <w:kern w:val="0"/>
                <w:sz w:val="20"/>
                <w:szCs w:val="20"/>
                <w:u w:val="none"/>
                <w:lang w:val="en-US" w:eastAsia="zh-CN" w:bidi="ar"/>
              </w:rPr>
              <w:t>写)</w:t>
            </w:r>
          </w:p>
        </w:tc>
        <w:tc>
          <w:tcPr>
            <w:tcW w:w="5989" w:type="dxa"/>
            <w:gridSpan w:val="10"/>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jc w:val="center"/>
        </w:trPr>
        <w:tc>
          <w:tcPr>
            <w:tcW w:w="23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textAlignment w:val="center"/>
              <w:rPr>
                <w:rFonts w:hint="eastAsia" w:ascii="微软雅黑" w:hAnsi="微软雅黑" w:eastAsia="微软雅黑" w:cs="微软雅黑"/>
              </w:rPr>
            </w:pPr>
            <w:r>
              <w:rPr>
                <w:rFonts w:hint="eastAsia" w:ascii="宋体" w:hAnsi="宋体" w:eastAsia="宋体" w:cs="宋体"/>
                <w:b w:val="0"/>
                <w:i w:val="0"/>
                <w:caps w:val="0"/>
                <w:color w:val="000000"/>
                <w:kern w:val="0"/>
                <w:sz w:val="20"/>
                <w:szCs w:val="20"/>
                <w:u w:val="none"/>
                <w:lang w:val="en-US" w:eastAsia="zh-CN" w:bidi="ar"/>
              </w:rPr>
              <w:t>有何</w:t>
            </w:r>
            <w:r>
              <w:rPr>
                <w:rFonts w:hint="eastAsia" w:ascii="微软雅黑" w:hAnsi="微软雅黑" w:eastAsia="微软雅黑" w:cs="微软雅黑"/>
                <w:b w:val="0"/>
                <w:i w:val="0"/>
                <w:caps w:val="0"/>
                <w:color w:val="000000"/>
                <w:kern w:val="0"/>
                <w:sz w:val="20"/>
                <w:szCs w:val="20"/>
                <w:u w:val="none"/>
                <w:lang w:val="en-US" w:eastAsia="zh-CN" w:bidi="ar"/>
              </w:rPr>
              <w:t>                 </w:t>
            </w:r>
            <w:r>
              <w:rPr>
                <w:rFonts w:hint="eastAsia" w:ascii="宋体" w:hAnsi="宋体" w:eastAsia="宋体" w:cs="宋体"/>
                <w:b w:val="0"/>
                <w:i w:val="0"/>
                <w:caps w:val="0"/>
                <w:color w:val="000000"/>
                <w:kern w:val="0"/>
                <w:sz w:val="20"/>
                <w:szCs w:val="20"/>
                <w:u w:val="none"/>
                <w:lang w:val="en-US" w:eastAsia="zh-CN" w:bidi="ar"/>
              </w:rPr>
              <w:t>专长</w:t>
            </w:r>
          </w:p>
        </w:tc>
        <w:tc>
          <w:tcPr>
            <w:tcW w:w="5989" w:type="dxa"/>
            <w:gridSpan w:val="10"/>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3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textAlignment w:val="center"/>
              <w:rPr>
                <w:rFonts w:hint="eastAsia" w:ascii="微软雅黑" w:hAnsi="微软雅黑" w:eastAsia="微软雅黑" w:cs="微软雅黑"/>
              </w:rPr>
            </w:pPr>
            <w:r>
              <w:rPr>
                <w:rFonts w:hint="eastAsia" w:ascii="宋体" w:hAnsi="宋体" w:eastAsia="宋体" w:cs="宋体"/>
                <w:b w:val="0"/>
                <w:i w:val="0"/>
                <w:caps w:val="0"/>
                <w:color w:val="000000"/>
                <w:kern w:val="0"/>
                <w:sz w:val="20"/>
                <w:szCs w:val="20"/>
                <w:u w:val="none"/>
                <w:lang w:val="en-US" w:eastAsia="zh-CN" w:bidi="ar"/>
              </w:rPr>
              <w:t>获奖</w:t>
            </w:r>
            <w:r>
              <w:rPr>
                <w:rFonts w:hint="eastAsia" w:ascii="微软雅黑" w:hAnsi="微软雅黑" w:eastAsia="微软雅黑" w:cs="微软雅黑"/>
                <w:b w:val="0"/>
                <w:i w:val="0"/>
                <w:caps w:val="0"/>
                <w:color w:val="000000"/>
                <w:kern w:val="0"/>
                <w:sz w:val="20"/>
                <w:szCs w:val="20"/>
                <w:u w:val="none"/>
                <w:lang w:val="en-US" w:eastAsia="zh-CN" w:bidi="ar"/>
              </w:rPr>
              <w:t>           </w:t>
            </w:r>
            <w:r>
              <w:rPr>
                <w:rFonts w:hint="eastAsia" w:ascii="宋体" w:hAnsi="宋体" w:eastAsia="宋体" w:cs="宋体"/>
                <w:b w:val="0"/>
                <w:i w:val="0"/>
                <w:caps w:val="0"/>
                <w:color w:val="000000"/>
                <w:kern w:val="0"/>
                <w:sz w:val="20"/>
                <w:szCs w:val="20"/>
                <w:u w:val="none"/>
                <w:lang w:val="en-US" w:eastAsia="zh-CN" w:bidi="ar"/>
              </w:rPr>
              <w:t>情况</w:t>
            </w:r>
          </w:p>
        </w:tc>
        <w:tc>
          <w:tcPr>
            <w:tcW w:w="5989" w:type="dxa"/>
            <w:gridSpan w:val="10"/>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317"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944"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351"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465"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383"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776"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940"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89"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1065"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20"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956"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r>
    </w:tbl>
    <w:p>
      <w:pPr>
        <w:rPr>
          <w:vanish/>
          <w:sz w:val="24"/>
          <w:szCs w:val="24"/>
        </w:rPr>
      </w:pPr>
    </w:p>
    <w:tbl>
      <w:tblPr>
        <w:tblW w:w="8304"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2953"/>
        <w:gridCol w:w="784"/>
        <w:gridCol w:w="864"/>
        <w:gridCol w:w="774"/>
        <w:gridCol w:w="1124"/>
        <w:gridCol w:w="180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295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textAlignment w:val="center"/>
              <w:rPr>
                <w:rFonts w:hint="eastAsia" w:ascii="微软雅黑" w:hAnsi="微软雅黑" w:eastAsia="微软雅黑" w:cs="微软雅黑"/>
              </w:rPr>
            </w:pPr>
            <w:r>
              <w:rPr>
                <w:rFonts w:hint="eastAsia" w:ascii="宋体" w:hAnsi="宋体" w:eastAsia="宋体" w:cs="宋体"/>
                <w:b w:val="0"/>
                <w:i w:val="0"/>
                <w:caps w:val="0"/>
                <w:color w:val="000000"/>
                <w:kern w:val="0"/>
                <w:sz w:val="20"/>
                <w:szCs w:val="20"/>
                <w:u w:val="none"/>
                <w:lang w:val="en-US" w:eastAsia="zh-CN" w:bidi="ar"/>
              </w:rPr>
              <w:t>学术</w:t>
            </w:r>
            <w:r>
              <w:rPr>
                <w:rFonts w:hint="eastAsia" w:ascii="微软雅黑" w:hAnsi="微软雅黑" w:eastAsia="微软雅黑" w:cs="微软雅黑"/>
                <w:b w:val="0"/>
                <w:i w:val="0"/>
                <w:caps w:val="0"/>
                <w:color w:val="000000"/>
                <w:kern w:val="0"/>
                <w:sz w:val="20"/>
                <w:szCs w:val="20"/>
                <w:u w:val="none"/>
                <w:lang w:val="en-US" w:eastAsia="zh-CN" w:bidi="ar"/>
              </w:rPr>
              <w:t>            </w:t>
            </w:r>
            <w:r>
              <w:rPr>
                <w:rFonts w:hint="eastAsia" w:ascii="宋体" w:hAnsi="宋体" w:eastAsia="宋体" w:cs="宋体"/>
                <w:b w:val="0"/>
                <w:i w:val="0"/>
                <w:caps w:val="0"/>
                <w:color w:val="000000"/>
                <w:kern w:val="0"/>
                <w:sz w:val="20"/>
                <w:szCs w:val="20"/>
                <w:u w:val="none"/>
                <w:lang w:val="en-US" w:eastAsia="zh-CN" w:bidi="ar"/>
              </w:rPr>
              <w:t>以及</w:t>
            </w:r>
            <w:r>
              <w:rPr>
                <w:rFonts w:hint="eastAsia" w:ascii="微软雅黑" w:hAnsi="微软雅黑" w:eastAsia="微软雅黑" w:cs="微软雅黑"/>
                <w:b w:val="0"/>
                <w:i w:val="0"/>
                <w:caps w:val="0"/>
                <w:color w:val="000000"/>
                <w:kern w:val="0"/>
                <w:sz w:val="20"/>
                <w:szCs w:val="20"/>
                <w:u w:val="none"/>
                <w:lang w:val="en-US" w:eastAsia="zh-CN" w:bidi="ar"/>
              </w:rPr>
              <w:t>             </w:t>
            </w:r>
            <w:r>
              <w:rPr>
                <w:rFonts w:hint="eastAsia" w:ascii="宋体" w:hAnsi="宋体" w:eastAsia="宋体" w:cs="宋体"/>
                <w:b w:val="0"/>
                <w:i w:val="0"/>
                <w:caps w:val="0"/>
                <w:color w:val="000000"/>
                <w:kern w:val="0"/>
                <w:sz w:val="20"/>
                <w:szCs w:val="20"/>
                <w:u w:val="none"/>
                <w:lang w:val="en-US" w:eastAsia="zh-CN" w:bidi="ar"/>
              </w:rPr>
              <w:t>专业</w:t>
            </w:r>
            <w:r>
              <w:rPr>
                <w:rFonts w:hint="eastAsia" w:ascii="微软雅黑" w:hAnsi="微软雅黑" w:eastAsia="微软雅黑" w:cs="微软雅黑"/>
                <w:b w:val="0"/>
                <w:i w:val="0"/>
                <w:caps w:val="0"/>
                <w:color w:val="000000"/>
                <w:kern w:val="0"/>
                <w:sz w:val="20"/>
                <w:szCs w:val="20"/>
                <w:u w:val="none"/>
                <w:lang w:val="en-US" w:eastAsia="zh-CN" w:bidi="ar"/>
              </w:rPr>
              <w:t>          </w:t>
            </w:r>
            <w:r>
              <w:rPr>
                <w:rFonts w:hint="eastAsia" w:ascii="宋体" w:hAnsi="宋体" w:eastAsia="宋体" w:cs="宋体"/>
                <w:b w:val="0"/>
                <w:i w:val="0"/>
                <w:caps w:val="0"/>
                <w:color w:val="000000"/>
                <w:kern w:val="0"/>
                <w:sz w:val="20"/>
                <w:szCs w:val="20"/>
                <w:u w:val="none"/>
                <w:lang w:val="en-US" w:eastAsia="zh-CN" w:bidi="ar"/>
              </w:rPr>
              <w:t>水平</w:t>
            </w:r>
            <w:r>
              <w:rPr>
                <w:rFonts w:hint="eastAsia" w:ascii="微软雅黑" w:hAnsi="微软雅黑" w:eastAsia="微软雅黑" w:cs="微软雅黑"/>
                <w:b w:val="0"/>
                <w:i w:val="0"/>
                <w:caps w:val="0"/>
                <w:color w:val="000000"/>
                <w:kern w:val="0"/>
                <w:sz w:val="20"/>
                <w:szCs w:val="20"/>
                <w:u w:val="none"/>
                <w:lang w:val="en-US" w:eastAsia="zh-CN" w:bidi="ar"/>
              </w:rPr>
              <w:t>            </w:t>
            </w:r>
            <w:r>
              <w:rPr>
                <w:rFonts w:hint="eastAsia" w:ascii="宋体" w:hAnsi="宋体" w:eastAsia="宋体" w:cs="宋体"/>
                <w:b w:val="0"/>
                <w:i w:val="0"/>
                <w:caps w:val="0"/>
                <w:color w:val="000000"/>
                <w:kern w:val="0"/>
                <w:sz w:val="20"/>
                <w:szCs w:val="20"/>
                <w:u w:val="none"/>
                <w:lang w:val="en-US" w:eastAsia="zh-CN" w:bidi="ar"/>
              </w:rPr>
              <w:t>简述</w:t>
            </w:r>
          </w:p>
        </w:tc>
        <w:tc>
          <w:tcPr>
            <w:tcW w:w="5351" w:type="dxa"/>
            <w:gridSpan w:val="5"/>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2953"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textAlignment w:val="center"/>
              <w:rPr>
                <w:rFonts w:hint="eastAsia" w:ascii="微软雅黑" w:hAnsi="微软雅黑" w:eastAsia="微软雅黑" w:cs="微软雅黑"/>
              </w:rPr>
            </w:pPr>
            <w:r>
              <w:rPr>
                <w:rFonts w:hint="eastAsia" w:ascii="宋体" w:hAnsi="宋体" w:eastAsia="宋体" w:cs="宋体"/>
                <w:b w:val="0"/>
                <w:i w:val="0"/>
                <w:caps w:val="0"/>
                <w:color w:val="000000"/>
                <w:kern w:val="0"/>
                <w:sz w:val="20"/>
                <w:szCs w:val="20"/>
                <w:u w:val="none"/>
                <w:lang w:val="en-US" w:eastAsia="zh-CN" w:bidi="ar"/>
              </w:rPr>
              <w:t>家庭</w:t>
            </w:r>
            <w:r>
              <w:rPr>
                <w:rFonts w:hint="eastAsia" w:ascii="微软雅黑" w:hAnsi="微软雅黑" w:eastAsia="微软雅黑" w:cs="微软雅黑"/>
                <w:b w:val="0"/>
                <w:i w:val="0"/>
                <w:caps w:val="0"/>
                <w:color w:val="000000"/>
                <w:kern w:val="0"/>
                <w:sz w:val="20"/>
                <w:szCs w:val="20"/>
                <w:u w:val="none"/>
                <w:lang w:val="en-US" w:eastAsia="zh-CN" w:bidi="ar"/>
              </w:rPr>
              <w:t>            </w:t>
            </w:r>
            <w:r>
              <w:rPr>
                <w:rFonts w:hint="eastAsia" w:ascii="宋体" w:hAnsi="宋体" w:eastAsia="宋体" w:cs="宋体"/>
                <w:b w:val="0"/>
                <w:i w:val="0"/>
                <w:caps w:val="0"/>
                <w:color w:val="000000"/>
                <w:kern w:val="0"/>
                <w:sz w:val="20"/>
                <w:szCs w:val="20"/>
                <w:u w:val="none"/>
                <w:lang w:val="en-US" w:eastAsia="zh-CN" w:bidi="ar"/>
              </w:rPr>
              <w:t>主要</w:t>
            </w:r>
            <w:r>
              <w:rPr>
                <w:rFonts w:hint="eastAsia" w:ascii="微软雅黑" w:hAnsi="微软雅黑" w:eastAsia="微软雅黑" w:cs="微软雅黑"/>
                <w:b w:val="0"/>
                <w:i w:val="0"/>
                <w:caps w:val="0"/>
                <w:color w:val="000000"/>
                <w:kern w:val="0"/>
                <w:sz w:val="20"/>
                <w:szCs w:val="20"/>
                <w:u w:val="none"/>
                <w:lang w:val="en-US" w:eastAsia="zh-CN" w:bidi="ar"/>
              </w:rPr>
              <w:t>             </w:t>
            </w:r>
            <w:r>
              <w:rPr>
                <w:rFonts w:hint="eastAsia" w:ascii="宋体" w:hAnsi="宋体" w:eastAsia="宋体" w:cs="宋体"/>
                <w:b w:val="0"/>
                <w:i w:val="0"/>
                <w:caps w:val="0"/>
                <w:color w:val="000000"/>
                <w:kern w:val="0"/>
                <w:sz w:val="20"/>
                <w:szCs w:val="20"/>
                <w:u w:val="none"/>
                <w:lang w:val="en-US" w:eastAsia="zh-CN" w:bidi="ar"/>
              </w:rPr>
              <w:t>成员</w:t>
            </w:r>
          </w:p>
        </w:tc>
        <w:tc>
          <w:tcPr>
            <w:tcW w:w="78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textAlignment w:val="center"/>
              <w:rPr>
                <w:rFonts w:hint="eastAsia" w:ascii="微软雅黑" w:hAnsi="微软雅黑" w:eastAsia="微软雅黑" w:cs="微软雅黑"/>
              </w:rPr>
            </w:pPr>
            <w:r>
              <w:rPr>
                <w:rFonts w:hint="eastAsia" w:ascii="宋体" w:hAnsi="宋体" w:eastAsia="宋体" w:cs="宋体"/>
                <w:b w:val="0"/>
                <w:i w:val="0"/>
                <w:caps w:val="0"/>
                <w:color w:val="000000"/>
                <w:kern w:val="0"/>
                <w:sz w:val="20"/>
                <w:szCs w:val="20"/>
                <w:u w:val="none"/>
                <w:lang w:val="en-US" w:eastAsia="zh-CN" w:bidi="ar"/>
              </w:rPr>
              <w:t>称谓</w:t>
            </w:r>
          </w:p>
        </w:tc>
        <w:tc>
          <w:tcPr>
            <w:tcW w:w="86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textAlignment w:val="center"/>
              <w:rPr>
                <w:rFonts w:hint="eastAsia" w:ascii="微软雅黑" w:hAnsi="微软雅黑" w:eastAsia="微软雅黑" w:cs="微软雅黑"/>
              </w:rPr>
            </w:pPr>
            <w:r>
              <w:rPr>
                <w:rFonts w:hint="eastAsia" w:ascii="宋体" w:hAnsi="宋体" w:eastAsia="宋体" w:cs="宋体"/>
                <w:b w:val="0"/>
                <w:i w:val="0"/>
                <w:caps w:val="0"/>
                <w:color w:val="000000"/>
                <w:kern w:val="0"/>
                <w:sz w:val="20"/>
                <w:szCs w:val="20"/>
                <w:u w:val="none"/>
                <w:lang w:val="en-US" w:eastAsia="zh-CN" w:bidi="ar"/>
              </w:rPr>
              <w:t>姓名</w:t>
            </w:r>
          </w:p>
        </w:tc>
        <w:tc>
          <w:tcPr>
            <w:tcW w:w="77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textAlignment w:val="center"/>
              <w:rPr>
                <w:rFonts w:hint="eastAsia" w:ascii="微软雅黑" w:hAnsi="微软雅黑" w:eastAsia="微软雅黑" w:cs="微软雅黑"/>
              </w:rPr>
            </w:pPr>
            <w:r>
              <w:rPr>
                <w:rFonts w:hint="eastAsia" w:ascii="宋体" w:hAnsi="宋体" w:eastAsia="宋体" w:cs="宋体"/>
                <w:b w:val="0"/>
                <w:i w:val="0"/>
                <w:caps w:val="0"/>
                <w:color w:val="000000"/>
                <w:kern w:val="0"/>
                <w:sz w:val="20"/>
                <w:szCs w:val="20"/>
                <w:u w:val="none"/>
                <w:lang w:val="en-US" w:eastAsia="zh-CN" w:bidi="ar"/>
              </w:rPr>
              <w:t>年龄</w:t>
            </w:r>
          </w:p>
        </w:tc>
        <w:tc>
          <w:tcPr>
            <w:tcW w:w="112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textAlignment w:val="center"/>
              <w:rPr>
                <w:rFonts w:hint="eastAsia" w:ascii="微软雅黑" w:hAnsi="微软雅黑" w:eastAsia="微软雅黑" w:cs="微软雅黑"/>
              </w:rPr>
            </w:pPr>
            <w:r>
              <w:rPr>
                <w:rFonts w:hint="eastAsia" w:ascii="宋体" w:hAnsi="宋体" w:eastAsia="宋体" w:cs="宋体"/>
                <w:b w:val="0"/>
                <w:i w:val="0"/>
                <w:caps w:val="0"/>
                <w:color w:val="000000"/>
                <w:kern w:val="0"/>
                <w:sz w:val="20"/>
                <w:szCs w:val="20"/>
                <w:u w:val="none"/>
                <w:lang w:val="en-US" w:eastAsia="zh-CN" w:bidi="ar"/>
              </w:rPr>
              <w:t>政治面貌</w:t>
            </w:r>
          </w:p>
        </w:tc>
        <w:tc>
          <w:tcPr>
            <w:tcW w:w="18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textAlignment w:val="center"/>
              <w:rPr>
                <w:rFonts w:hint="eastAsia" w:ascii="微软雅黑" w:hAnsi="微软雅黑" w:eastAsia="微软雅黑" w:cs="微软雅黑"/>
              </w:rPr>
            </w:pPr>
            <w:r>
              <w:rPr>
                <w:rFonts w:hint="eastAsia" w:ascii="宋体" w:hAnsi="宋体" w:eastAsia="宋体" w:cs="宋体"/>
                <w:b w:val="0"/>
                <w:i w:val="0"/>
                <w:caps w:val="0"/>
                <w:color w:val="000000"/>
                <w:kern w:val="0"/>
                <w:sz w:val="20"/>
                <w:szCs w:val="20"/>
                <w:u w:val="none"/>
                <w:lang w:val="en-US" w:eastAsia="zh-CN" w:bidi="ar"/>
              </w:rPr>
              <w:t>工作单位及职务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2953"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784"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864"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774"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1124"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1805"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2953"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784"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864"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774"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1124"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1805"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2953"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784"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864"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774"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1124"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1805"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2953"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784"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864"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774"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1124"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1805"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2953"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784"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864"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774"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1124"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1805"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2953"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78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textAlignment w:val="center"/>
              <w:rPr>
                <w:rFonts w:hint="eastAsia" w:ascii="微软雅黑" w:hAnsi="微软雅黑" w:eastAsia="微软雅黑" w:cs="微软雅黑"/>
              </w:rPr>
            </w:pPr>
            <w:r>
              <w:rPr>
                <w:rFonts w:hint="eastAsia" w:ascii="宋体" w:hAnsi="宋体" w:eastAsia="宋体" w:cs="宋体"/>
                <w:b w:val="0"/>
                <w:i w:val="0"/>
                <w:caps w:val="0"/>
                <w:color w:val="000000"/>
                <w:kern w:val="0"/>
                <w:sz w:val="20"/>
                <w:szCs w:val="20"/>
                <w:u w:val="none"/>
                <w:lang w:val="en-US" w:eastAsia="zh-CN" w:bidi="ar"/>
              </w:rPr>
              <w:t>报考岗位</w:t>
            </w:r>
          </w:p>
        </w:tc>
        <w:tc>
          <w:tcPr>
            <w:tcW w:w="4567" w:type="dxa"/>
            <w:gridSpan w:val="4"/>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2953"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78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textAlignment w:val="center"/>
              <w:rPr>
                <w:rFonts w:hint="eastAsia" w:ascii="微软雅黑" w:hAnsi="微软雅黑" w:eastAsia="微软雅黑" w:cs="微软雅黑"/>
              </w:rPr>
            </w:pPr>
            <w:r>
              <w:rPr>
                <w:rFonts w:hint="eastAsia" w:ascii="宋体" w:hAnsi="宋体" w:eastAsia="宋体" w:cs="宋体"/>
                <w:b w:val="0"/>
                <w:i w:val="0"/>
                <w:caps w:val="0"/>
                <w:color w:val="000000"/>
                <w:kern w:val="0"/>
                <w:sz w:val="20"/>
                <w:szCs w:val="20"/>
                <w:u w:val="none"/>
                <w:lang w:val="en-US" w:eastAsia="zh-CN" w:bidi="ar"/>
              </w:rPr>
              <w:t>其</w:t>
            </w:r>
            <w:r>
              <w:rPr>
                <w:rFonts w:hint="eastAsia" w:ascii="微软雅黑" w:hAnsi="微软雅黑" w:eastAsia="微软雅黑" w:cs="微软雅黑"/>
                <w:b w:val="0"/>
                <w:i w:val="0"/>
                <w:caps w:val="0"/>
                <w:color w:val="000000"/>
                <w:kern w:val="0"/>
                <w:sz w:val="20"/>
                <w:szCs w:val="20"/>
                <w:u w:val="none"/>
                <w:lang w:val="en-US" w:eastAsia="zh-CN" w:bidi="ar"/>
              </w:rPr>
              <w:t>   </w:t>
            </w:r>
            <w:r>
              <w:rPr>
                <w:rFonts w:hint="eastAsia" w:ascii="宋体" w:hAnsi="宋体" w:eastAsia="宋体" w:cs="宋体"/>
                <w:b w:val="0"/>
                <w:i w:val="0"/>
                <w:caps w:val="0"/>
                <w:color w:val="000000"/>
                <w:kern w:val="0"/>
                <w:sz w:val="20"/>
                <w:szCs w:val="20"/>
                <w:u w:val="none"/>
                <w:lang w:val="en-US" w:eastAsia="zh-CN" w:bidi="ar"/>
              </w:rPr>
              <w:t>他</w:t>
            </w:r>
          </w:p>
        </w:tc>
        <w:tc>
          <w:tcPr>
            <w:tcW w:w="4567" w:type="dxa"/>
            <w:gridSpan w:val="4"/>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295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textAlignment w:val="center"/>
              <w:rPr>
                <w:rFonts w:hint="eastAsia" w:ascii="微软雅黑" w:hAnsi="微软雅黑" w:eastAsia="微软雅黑" w:cs="微软雅黑"/>
              </w:rPr>
            </w:pPr>
            <w:r>
              <w:rPr>
                <w:rFonts w:hint="eastAsia" w:ascii="宋体" w:hAnsi="宋体" w:eastAsia="宋体" w:cs="宋体"/>
                <w:b w:val="0"/>
                <w:i w:val="0"/>
                <w:caps w:val="0"/>
                <w:color w:val="000000"/>
                <w:kern w:val="0"/>
                <w:sz w:val="20"/>
                <w:szCs w:val="20"/>
                <w:u w:val="none"/>
                <w:lang w:val="en-US" w:eastAsia="zh-CN" w:bidi="ar"/>
              </w:rPr>
              <w:t>本人</w:t>
            </w:r>
            <w:r>
              <w:rPr>
                <w:rFonts w:hint="eastAsia" w:ascii="微软雅黑" w:hAnsi="微软雅黑" w:eastAsia="微软雅黑" w:cs="微软雅黑"/>
                <w:b w:val="0"/>
                <w:i w:val="0"/>
                <w:caps w:val="0"/>
                <w:color w:val="000000"/>
                <w:kern w:val="0"/>
                <w:sz w:val="20"/>
                <w:szCs w:val="20"/>
                <w:u w:val="none"/>
                <w:lang w:val="en-US" w:eastAsia="zh-CN" w:bidi="ar"/>
              </w:rPr>
              <w:t>                                                    </w:t>
            </w:r>
            <w:r>
              <w:rPr>
                <w:rFonts w:hint="eastAsia" w:ascii="宋体" w:hAnsi="宋体" w:eastAsia="宋体" w:cs="宋体"/>
                <w:b w:val="0"/>
                <w:i w:val="0"/>
                <w:caps w:val="0"/>
                <w:color w:val="000000"/>
                <w:kern w:val="0"/>
                <w:sz w:val="20"/>
                <w:szCs w:val="20"/>
                <w:u w:val="none"/>
                <w:lang w:val="en-US" w:eastAsia="zh-CN" w:bidi="ar"/>
              </w:rPr>
              <w:t>承诺</w:t>
            </w:r>
          </w:p>
        </w:tc>
        <w:tc>
          <w:tcPr>
            <w:tcW w:w="5351" w:type="dxa"/>
            <w:gridSpan w:val="5"/>
            <w:tcBorders>
              <w:top w:val="outset" w:color="auto" w:sz="6" w:space="0"/>
              <w:left w:val="outset" w:color="auto" w:sz="6" w:space="0"/>
              <w:bottom w:val="outset" w:color="auto" w:sz="6" w:space="0"/>
              <w:right w:val="outset" w:color="auto" w:sz="6" w:space="0"/>
            </w:tcBorders>
            <w:shd w:val="clear"/>
            <w:vAlign w:val="top"/>
          </w:tcPr>
          <w:p>
            <w:pPr>
              <w:keepNext w:val="0"/>
              <w:keepLines w:val="0"/>
              <w:widowControl/>
              <w:suppressLineNumbers w:val="0"/>
              <w:spacing w:before="0" w:beforeAutospacing="1" w:after="0" w:afterAutospacing="1" w:line="270" w:lineRule="atLeast"/>
              <w:ind w:left="0" w:right="0"/>
              <w:jc w:val="left"/>
              <w:textAlignment w:val="top"/>
              <w:rPr>
                <w:rFonts w:hint="eastAsia" w:ascii="微软雅黑" w:hAnsi="微软雅黑" w:eastAsia="微软雅黑" w:cs="微软雅黑"/>
              </w:rPr>
            </w:pPr>
            <w:r>
              <w:rPr>
                <w:rFonts w:hint="eastAsia" w:ascii="微软雅黑" w:hAnsi="微软雅黑" w:eastAsia="微软雅黑" w:cs="微软雅黑"/>
                <w:b w:val="0"/>
                <w:i w:val="0"/>
                <w:caps w:val="0"/>
                <w:color w:val="666666"/>
                <w:kern w:val="0"/>
                <w:sz w:val="24"/>
                <w:szCs w:val="24"/>
                <w:u w:val="none"/>
                <w:lang w:val="en-US" w:eastAsia="zh-CN" w:bidi="ar"/>
              </w:rPr>
              <w:t>    </w:t>
            </w:r>
            <w:r>
              <w:rPr>
                <w:rFonts w:hint="eastAsia" w:ascii="宋体" w:hAnsi="宋体" w:eastAsia="宋体" w:cs="宋体"/>
                <w:b w:val="0"/>
                <w:i w:val="0"/>
                <w:caps w:val="0"/>
                <w:color w:val="666666"/>
                <w:kern w:val="0"/>
                <w:sz w:val="24"/>
                <w:szCs w:val="24"/>
                <w:u w:val="none"/>
                <w:lang w:val="en-US" w:eastAsia="zh-CN" w:bidi="ar"/>
              </w:rPr>
              <w:br w:type="textWrapping"/>
            </w:r>
            <w:r>
              <w:rPr>
                <w:rFonts w:hint="eastAsia" w:ascii="宋体" w:hAnsi="宋体" w:eastAsia="宋体" w:cs="宋体"/>
                <w:b w:val="0"/>
                <w:i w:val="0"/>
                <w:caps w:val="0"/>
                <w:color w:val="666666"/>
                <w:kern w:val="0"/>
                <w:sz w:val="24"/>
                <w:szCs w:val="24"/>
                <w:u w:val="none"/>
                <w:lang w:val="en-US" w:eastAsia="zh-CN" w:bidi="ar"/>
              </w:rPr>
              <w:br w:type="textWrapping"/>
            </w:r>
            <w:r>
              <w:rPr>
                <w:rFonts w:hint="eastAsia" w:ascii="微软雅黑" w:hAnsi="微软雅黑" w:eastAsia="微软雅黑" w:cs="微软雅黑"/>
                <w:b w:val="0"/>
                <w:i w:val="0"/>
                <w:caps w:val="0"/>
                <w:color w:val="666666"/>
                <w:kern w:val="0"/>
                <w:sz w:val="24"/>
                <w:szCs w:val="24"/>
                <w:u w:val="none"/>
                <w:lang w:val="en-US" w:eastAsia="zh-CN" w:bidi="ar"/>
              </w:rPr>
              <w:t>    </w:t>
            </w:r>
            <w:r>
              <w:rPr>
                <w:rFonts w:hint="eastAsia" w:ascii="宋体" w:hAnsi="宋体" w:eastAsia="宋体" w:cs="宋体"/>
                <w:b w:val="0"/>
                <w:i w:val="0"/>
                <w:caps w:val="0"/>
                <w:color w:val="666666"/>
                <w:kern w:val="0"/>
                <w:sz w:val="24"/>
                <w:szCs w:val="24"/>
                <w:u w:val="none"/>
                <w:lang w:val="en-US" w:eastAsia="zh-CN" w:bidi="ar"/>
              </w:rPr>
              <w:t>本人承诺上述所填内容真实有效，如有虚假信息，责任自负。</w:t>
            </w:r>
            <w:r>
              <w:rPr>
                <w:rFonts w:hint="eastAsia" w:ascii="宋体" w:hAnsi="宋体" w:eastAsia="宋体" w:cs="宋体"/>
                <w:b w:val="0"/>
                <w:i w:val="0"/>
                <w:caps w:val="0"/>
                <w:color w:val="666666"/>
                <w:kern w:val="0"/>
                <w:sz w:val="24"/>
                <w:szCs w:val="24"/>
                <w:u w:val="none"/>
                <w:lang w:val="en-US" w:eastAsia="zh-CN" w:bidi="ar"/>
              </w:rPr>
              <w:br w:type="textWrapping"/>
            </w:r>
            <w:r>
              <w:rPr>
                <w:rFonts w:hint="eastAsia" w:ascii="宋体" w:hAnsi="宋体" w:eastAsia="宋体" w:cs="宋体"/>
                <w:b w:val="0"/>
                <w:i w:val="0"/>
                <w:caps w:val="0"/>
                <w:color w:val="666666"/>
                <w:kern w:val="0"/>
                <w:sz w:val="24"/>
                <w:szCs w:val="24"/>
                <w:u w:val="none"/>
                <w:lang w:val="en-US" w:eastAsia="zh-CN" w:bidi="ar"/>
              </w:rPr>
              <w:br w:type="textWrapping"/>
            </w:r>
            <w:r>
              <w:rPr>
                <w:rFonts w:hint="eastAsia" w:ascii="微软雅黑" w:hAnsi="微软雅黑" w:eastAsia="微软雅黑" w:cs="微软雅黑"/>
                <w:b w:val="0"/>
                <w:i w:val="0"/>
                <w:caps w:val="0"/>
                <w:color w:val="666666"/>
                <w:kern w:val="0"/>
                <w:sz w:val="24"/>
                <w:szCs w:val="24"/>
                <w:u w:val="none"/>
                <w:lang w:val="en-US" w:eastAsia="zh-CN" w:bidi="ar"/>
              </w:rPr>
              <w:t>                                                  </w:t>
            </w:r>
            <w:r>
              <w:rPr>
                <w:rFonts w:hint="eastAsia" w:ascii="宋体" w:hAnsi="宋体" w:eastAsia="宋体" w:cs="宋体"/>
                <w:b w:val="0"/>
                <w:i w:val="0"/>
                <w:caps w:val="0"/>
                <w:color w:val="666666"/>
                <w:kern w:val="0"/>
                <w:sz w:val="24"/>
                <w:szCs w:val="24"/>
                <w:u w:val="none"/>
                <w:lang w:val="en-US" w:eastAsia="zh-CN" w:bidi="ar"/>
              </w:rPr>
              <w:t>承诺人：</w:t>
            </w:r>
            <w:r>
              <w:rPr>
                <w:rFonts w:hint="eastAsia" w:ascii="微软雅黑" w:hAnsi="微软雅黑" w:eastAsia="微软雅黑" w:cs="微软雅黑"/>
                <w:b w:val="0"/>
                <w:i w:val="0"/>
                <w:caps w:val="0"/>
                <w:color w:val="666666"/>
                <w:kern w:val="0"/>
                <w:sz w:val="24"/>
                <w:szCs w:val="24"/>
                <w:u w:val="none"/>
                <w:lang w:val="en-US" w:eastAsia="zh-CN" w:bidi="ar"/>
              </w:rPr>
              <w:t>                                                                                     </w:t>
            </w:r>
            <w:r>
              <w:rPr>
                <w:rFonts w:hint="eastAsia" w:ascii="宋体" w:hAnsi="宋体" w:eastAsia="宋体" w:cs="宋体"/>
                <w:b w:val="0"/>
                <w:i w:val="0"/>
                <w:caps w:val="0"/>
                <w:color w:val="666666"/>
                <w:kern w:val="0"/>
                <w:sz w:val="24"/>
                <w:szCs w:val="24"/>
                <w:u w:val="none"/>
                <w:lang w:val="en-US" w:eastAsia="zh-CN" w:bidi="ar"/>
              </w:rPr>
              <w:br w:type="textWrapping"/>
            </w:r>
            <w:r>
              <w:rPr>
                <w:rFonts w:hint="eastAsia" w:ascii="微软雅黑" w:hAnsi="微软雅黑" w:eastAsia="微软雅黑" w:cs="微软雅黑"/>
                <w:b w:val="0"/>
                <w:i w:val="0"/>
                <w:caps w:val="0"/>
                <w:color w:val="666666"/>
                <w:kern w:val="0"/>
                <w:sz w:val="24"/>
                <w:szCs w:val="24"/>
                <w:u w:val="none"/>
                <w:lang w:val="en-US" w:eastAsia="zh-CN" w:bidi="ar"/>
              </w:rPr>
              <w:t>                                                        </w:t>
            </w:r>
            <w:r>
              <w:rPr>
                <w:rFonts w:hint="eastAsia" w:ascii="宋体" w:hAnsi="宋体" w:eastAsia="宋体" w:cs="宋体"/>
                <w:b w:val="0"/>
                <w:i w:val="0"/>
                <w:caps w:val="0"/>
                <w:color w:val="666666"/>
                <w:kern w:val="0"/>
                <w:sz w:val="24"/>
                <w:szCs w:val="24"/>
                <w:u w:val="none"/>
                <w:lang w:val="en-US" w:eastAsia="zh-CN" w:bidi="ar"/>
              </w:rPr>
              <w:br w:type="textWrapping"/>
            </w:r>
            <w:r>
              <w:rPr>
                <w:rFonts w:hint="eastAsia" w:ascii="微软雅黑" w:hAnsi="微软雅黑" w:eastAsia="微软雅黑" w:cs="微软雅黑"/>
                <w:b w:val="0"/>
                <w:i w:val="0"/>
                <w:caps w:val="0"/>
                <w:color w:val="666666"/>
                <w:kern w:val="0"/>
                <w:sz w:val="24"/>
                <w:szCs w:val="24"/>
                <w:u w:val="none"/>
                <w:lang w:val="en-US" w:eastAsia="zh-CN" w:bidi="ar"/>
              </w:rPr>
              <w:t>                                                         </w:t>
            </w:r>
            <w:r>
              <w:rPr>
                <w:rFonts w:hint="eastAsia" w:ascii="宋体" w:hAnsi="宋体" w:eastAsia="宋体" w:cs="宋体"/>
                <w:b w:val="0"/>
                <w:i w:val="0"/>
                <w:caps w:val="0"/>
                <w:color w:val="666666"/>
                <w:kern w:val="0"/>
                <w:sz w:val="24"/>
                <w:szCs w:val="24"/>
                <w:u w:val="none"/>
                <w:lang w:val="en-US" w:eastAsia="zh-CN" w:bidi="ar"/>
              </w:rPr>
              <w:t>年</w:t>
            </w:r>
            <w:r>
              <w:rPr>
                <w:rFonts w:hint="eastAsia" w:ascii="微软雅黑" w:hAnsi="微软雅黑" w:eastAsia="微软雅黑" w:cs="微软雅黑"/>
                <w:b w:val="0"/>
                <w:i w:val="0"/>
                <w:caps w:val="0"/>
                <w:color w:val="666666"/>
                <w:kern w:val="0"/>
                <w:sz w:val="24"/>
                <w:szCs w:val="24"/>
                <w:u w:val="none"/>
                <w:lang w:val="en-US" w:eastAsia="zh-CN" w:bidi="ar"/>
              </w:rPr>
              <w:t>    </w:t>
            </w:r>
            <w:r>
              <w:rPr>
                <w:rFonts w:hint="eastAsia" w:ascii="宋体" w:hAnsi="宋体" w:eastAsia="宋体" w:cs="宋体"/>
                <w:b w:val="0"/>
                <w:i w:val="0"/>
                <w:caps w:val="0"/>
                <w:color w:val="666666"/>
                <w:kern w:val="0"/>
                <w:sz w:val="24"/>
                <w:szCs w:val="24"/>
                <w:u w:val="none"/>
                <w:lang w:val="en-US" w:eastAsia="zh-CN" w:bidi="ar"/>
              </w:rPr>
              <w:t>月</w:t>
            </w:r>
            <w:r>
              <w:rPr>
                <w:rFonts w:hint="eastAsia" w:ascii="微软雅黑" w:hAnsi="微软雅黑" w:eastAsia="微软雅黑" w:cs="微软雅黑"/>
                <w:b w:val="0"/>
                <w:i w:val="0"/>
                <w:caps w:val="0"/>
                <w:color w:val="666666"/>
                <w:kern w:val="0"/>
                <w:sz w:val="24"/>
                <w:szCs w:val="24"/>
                <w:u w:val="none"/>
                <w:lang w:val="en-US" w:eastAsia="zh-CN" w:bidi="ar"/>
              </w:rPr>
              <w:t>     </w:t>
            </w:r>
            <w:r>
              <w:rPr>
                <w:rFonts w:hint="eastAsia" w:ascii="宋体" w:hAnsi="宋体" w:eastAsia="宋体" w:cs="宋体"/>
                <w:b w:val="0"/>
                <w:i w:val="0"/>
                <w:caps w:val="0"/>
                <w:color w:val="666666"/>
                <w:kern w:val="0"/>
                <w:sz w:val="24"/>
                <w:szCs w:val="24"/>
                <w:u w:val="none"/>
                <w:lang w:val="en-US" w:eastAsia="zh-CN" w:bidi="ar"/>
              </w:rPr>
              <w:t>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295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textAlignment w:val="center"/>
              <w:rPr>
                <w:rFonts w:hint="eastAsia" w:ascii="微软雅黑" w:hAnsi="微软雅黑" w:eastAsia="微软雅黑" w:cs="微软雅黑"/>
              </w:rPr>
            </w:pPr>
            <w:r>
              <w:rPr>
                <w:rFonts w:hint="eastAsia" w:ascii="宋体" w:hAnsi="宋体" w:eastAsia="宋体" w:cs="宋体"/>
                <w:b w:val="0"/>
                <w:i w:val="0"/>
                <w:caps w:val="0"/>
                <w:color w:val="000000"/>
                <w:kern w:val="0"/>
                <w:sz w:val="24"/>
                <w:szCs w:val="24"/>
                <w:u w:val="none"/>
                <w:lang w:val="en-US" w:eastAsia="zh-CN" w:bidi="ar"/>
              </w:rPr>
              <w:t>备注</w:t>
            </w:r>
          </w:p>
        </w:tc>
        <w:tc>
          <w:tcPr>
            <w:tcW w:w="5351" w:type="dxa"/>
            <w:gridSpan w:val="5"/>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270"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000000"/>
                <w:kern w:val="0"/>
                <w:sz w:val="24"/>
                <w:szCs w:val="24"/>
                <w:u w:val="none"/>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2953"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784"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864"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774"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1124"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c>
          <w:tcPr>
            <w:tcW w:w="1805"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666666"/>
                <w:sz w:val="18"/>
                <w:szCs w:val="18"/>
                <w:u w:val="none"/>
              </w:rPr>
            </w:pPr>
          </w:p>
        </w:tc>
      </w:tr>
    </w:tbl>
    <w:p>
      <w:pPr>
        <w:keepNext w:val="0"/>
        <w:keepLines w:val="0"/>
        <w:widowControl/>
        <w:suppressLineNumbers w:val="0"/>
        <w:spacing w:before="0" w:beforeAutospacing="0" w:after="1440" w:afterAutospacing="0" w:line="390" w:lineRule="atLeast"/>
        <w:ind w:left="0" w:right="0"/>
        <w:jc w:val="both"/>
        <w:rPr>
          <w:rFonts w:hint="eastAsia" w:ascii="微软雅黑" w:hAnsi="微软雅黑" w:eastAsia="微软雅黑" w:cs="微软雅黑"/>
        </w:rPr>
      </w:pPr>
      <w:r>
        <w:rPr>
          <w:rFonts w:hint="default" w:ascii="仿宋_GB2312" w:hAnsi="微软雅黑" w:eastAsia="仿宋_GB2312" w:cs="仿宋_GB2312"/>
          <w:b w:val="0"/>
          <w:i w:val="0"/>
          <w:caps w:val="0"/>
          <w:color w:val="000000"/>
          <w:spacing w:val="-4"/>
          <w:kern w:val="0"/>
          <w:sz w:val="24"/>
          <w:szCs w:val="24"/>
          <w:shd w:val="clear" w:fill="FFFFFF"/>
          <w:lang w:val="en-US" w:eastAsia="zh-CN" w:bidi="ar"/>
        </w:rPr>
        <w:t>注：1.报名人员须用钢笔或碳素笔如实填写；</w:t>
      </w:r>
    </w:p>
    <w:p>
      <w:pPr>
        <w:keepNext w:val="0"/>
        <w:keepLines w:val="0"/>
        <w:widowControl/>
        <w:suppressLineNumbers w:val="0"/>
        <w:spacing w:before="0" w:beforeAutospacing="0" w:after="1440" w:afterAutospacing="0" w:line="390" w:lineRule="atLeast"/>
        <w:ind w:left="0" w:right="0" w:firstLine="465"/>
        <w:jc w:val="both"/>
        <w:rPr>
          <w:rFonts w:hint="eastAsia" w:ascii="微软雅黑" w:hAnsi="微软雅黑" w:eastAsia="微软雅黑" w:cs="微软雅黑"/>
        </w:rPr>
      </w:pPr>
      <w:r>
        <w:rPr>
          <w:rFonts w:hint="default" w:ascii="仿宋_GB2312" w:hAnsi="微软雅黑" w:eastAsia="仿宋_GB2312" w:cs="仿宋_GB2312"/>
          <w:b w:val="0"/>
          <w:i w:val="0"/>
          <w:caps w:val="0"/>
          <w:color w:val="000000"/>
          <w:spacing w:val="-4"/>
          <w:kern w:val="0"/>
          <w:sz w:val="24"/>
          <w:szCs w:val="24"/>
          <w:shd w:val="clear" w:fill="FFFFFF"/>
          <w:lang w:val="en-US" w:eastAsia="zh-CN" w:bidi="ar"/>
        </w:rPr>
        <w:t>2.简历应从初中开始，并与个人档案记载一致；</w:t>
      </w:r>
    </w:p>
    <w:p>
      <w:pPr>
        <w:keepNext w:val="0"/>
        <w:keepLines w:val="0"/>
        <w:widowControl/>
        <w:suppressLineNumbers w:val="0"/>
        <w:spacing w:before="0" w:beforeAutospacing="0" w:after="1440" w:afterAutospacing="0" w:line="390" w:lineRule="atLeast"/>
        <w:ind w:left="0" w:right="0" w:firstLine="240"/>
        <w:jc w:val="both"/>
        <w:rPr>
          <w:rFonts w:hint="eastAsia" w:ascii="微软雅黑" w:hAnsi="微软雅黑" w:eastAsia="微软雅黑" w:cs="微软雅黑"/>
        </w:rPr>
      </w:pPr>
      <w:r>
        <w:rPr>
          <w:rFonts w:hint="eastAsia" w:ascii="微软雅黑" w:hAnsi="微软雅黑" w:eastAsia="微软雅黑" w:cs="微软雅黑"/>
          <w:b w:val="0"/>
          <w:i w:val="0"/>
          <w:caps w:val="0"/>
          <w:color w:val="000000"/>
          <w:spacing w:val="-4"/>
          <w:kern w:val="0"/>
          <w:sz w:val="24"/>
          <w:szCs w:val="24"/>
          <w:shd w:val="clear" w:fill="FFFFFF"/>
          <w:lang w:val="en-US" w:eastAsia="zh-CN" w:bidi="ar"/>
        </w:rPr>
        <w:t>  </w:t>
      </w:r>
      <w:r>
        <w:rPr>
          <w:rFonts w:hint="default" w:ascii="仿宋_GB2312" w:hAnsi="微软雅黑" w:eastAsia="仿宋_GB2312" w:cs="仿宋_GB2312"/>
          <w:b w:val="0"/>
          <w:i w:val="0"/>
          <w:caps w:val="0"/>
          <w:color w:val="000000"/>
          <w:spacing w:val="-4"/>
          <w:kern w:val="0"/>
          <w:sz w:val="24"/>
          <w:szCs w:val="24"/>
          <w:shd w:val="clear" w:fill="FFFFFF"/>
          <w:lang w:val="en-US" w:eastAsia="zh-CN" w:bidi="ar"/>
        </w:rPr>
        <w:t>3.本表须双面打印，一式二份，招聘单位一份，报名人员本人留一份。</w:t>
      </w:r>
    </w:p>
    <w:p>
      <w:pPr>
        <w:keepNext w:val="0"/>
        <w:keepLines w:val="0"/>
        <w:widowControl/>
        <w:suppressLineNumbers w:val="0"/>
        <w:spacing w:before="0" w:beforeAutospacing="0" w:after="1440" w:afterAutospacing="0" w:line="390" w:lineRule="atLeast"/>
        <w:ind w:left="0" w:right="0" w:firstLine="5120"/>
        <w:jc w:val="both"/>
        <w:rPr>
          <w:rFonts w:hint="eastAsia" w:ascii="微软雅黑" w:hAnsi="微软雅黑" w:eastAsia="微软雅黑" w:cs="微软雅黑"/>
        </w:rPr>
      </w:pPr>
      <w:r>
        <w:rPr>
          <w:rFonts w:hint="eastAsia" w:ascii="仿宋" w:hAnsi="仿宋" w:eastAsia="仿宋" w:cs="仿宋"/>
          <w:b w:val="0"/>
          <w:i w:val="0"/>
          <w:caps w:val="0"/>
          <w:color w:val="666666"/>
          <w:spacing w:val="-4"/>
          <w:kern w:val="0"/>
          <w:sz w:val="32"/>
          <w:szCs w:val="32"/>
          <w:shd w:val="clear" w:fill="FFFFFF"/>
          <w:lang w:val="en-US" w:eastAsia="zh-CN" w:bidi="ar"/>
        </w:rPr>
        <w:t>扎赉特旗</w:t>
      </w:r>
    </w:p>
    <w:p>
      <w:pPr>
        <w:keepNext w:val="0"/>
        <w:keepLines w:val="0"/>
        <w:widowControl/>
        <w:suppressLineNumbers w:val="0"/>
        <w:spacing w:before="0" w:beforeAutospacing="0" w:after="1440" w:afterAutospacing="0" w:line="390" w:lineRule="atLeast"/>
        <w:ind w:left="0" w:right="0" w:firstLine="2240"/>
        <w:jc w:val="both"/>
        <w:rPr>
          <w:rFonts w:hint="eastAsia" w:ascii="微软雅黑" w:hAnsi="微软雅黑" w:eastAsia="微软雅黑" w:cs="微软雅黑"/>
        </w:rPr>
      </w:pPr>
      <w:r>
        <w:rPr>
          <w:rFonts w:hint="eastAsia" w:ascii="仿宋" w:hAnsi="仿宋" w:eastAsia="仿宋" w:cs="仿宋"/>
          <w:b w:val="0"/>
          <w:i w:val="0"/>
          <w:caps w:val="0"/>
          <w:color w:val="666666"/>
          <w:spacing w:val="-4"/>
          <w:kern w:val="0"/>
          <w:sz w:val="32"/>
          <w:szCs w:val="32"/>
          <w:shd w:val="clear" w:fill="FFFFFF"/>
          <w:lang w:val="en-US" w:eastAsia="zh-CN" w:bidi="ar"/>
        </w:rPr>
        <w:t>引进高层次和急需紧缺人才工作领导小组办公室</w:t>
      </w:r>
    </w:p>
    <w:p>
      <w:pPr>
        <w:keepNext w:val="0"/>
        <w:keepLines w:val="0"/>
        <w:widowControl/>
        <w:suppressLineNumbers w:val="0"/>
        <w:spacing w:before="0" w:beforeAutospacing="0" w:after="1440" w:afterAutospacing="0" w:line="390" w:lineRule="atLeast"/>
        <w:ind w:left="0" w:right="0" w:firstLine="4640"/>
        <w:jc w:val="both"/>
        <w:rPr>
          <w:rFonts w:hint="eastAsia" w:ascii="微软雅黑" w:hAnsi="微软雅黑" w:eastAsia="微软雅黑" w:cs="微软雅黑"/>
        </w:rPr>
      </w:pPr>
      <w:r>
        <w:rPr>
          <w:rFonts w:hint="eastAsia" w:ascii="仿宋" w:hAnsi="仿宋" w:eastAsia="仿宋" w:cs="仿宋"/>
          <w:b w:val="0"/>
          <w:i w:val="0"/>
          <w:caps w:val="0"/>
          <w:color w:val="666666"/>
          <w:spacing w:val="-4"/>
          <w:kern w:val="0"/>
          <w:sz w:val="32"/>
          <w:szCs w:val="32"/>
          <w:shd w:val="clear" w:fill="FFFFFF"/>
          <w:lang w:val="en-US" w:eastAsia="zh-CN" w:bidi="ar"/>
        </w:rPr>
        <w:t>2018年3月13日</w:t>
      </w:r>
    </w:p>
    <w:p>
      <w:pPr>
        <w:rPr>
          <w:rStyle w:val="4"/>
          <w:rFonts w:ascii="����" w:hAnsi="����" w:eastAsia="����" w:cs="����"/>
          <w:i w:val="0"/>
          <w:caps w:val="0"/>
          <w:color w:val="000000"/>
          <w:spacing w:val="0"/>
          <w:sz w:val="31"/>
          <w:szCs w:val="31"/>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
    <w:altName w:val="Segoe Print"/>
    <w:panose1 w:val="00000000000000000000"/>
    <w:charset w:val="00"/>
    <w:family w:val="auto"/>
    <w:pitch w:val="default"/>
    <w:sig w:usb0="00000000" w:usb1="00000000" w:usb2="00000000" w:usb3="00000000" w:csb0="00000000" w:csb1="00000000"/>
  </w:font>
  <w:font w:name="雅黑">
    <w:altName w:val="黑体"/>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方正小标宋简体">
    <w:panose1 w:val="02010601030101010101"/>
    <w:charset w:val="86"/>
    <w:family w:val="auto"/>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3663BD"/>
    <w:rsid w:val="193663B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3">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character" w:styleId="4">
    <w:name w:val="Strong"/>
    <w:basedOn w:val="3"/>
    <w:qFormat/>
    <w:uiPriority w:val="0"/>
    <w:rPr>
      <w:b/>
    </w:rPr>
  </w:style>
  <w:style w:type="character" w:styleId="5">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2018-03-17T07:20:00Z</dcterms:created>
  <dc:creator>水无鱼</dc:creator>
  <cp:lastModifiedBy>水无鱼</cp:lastModifiedBy>
  <dcterms:modified xsi:type="dcterms:W3CDTF">2018-03-17T07:23:04Z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