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  <w:jc w:val="center"/>
        <w:rPr>
          <w:sz w:val="30"/>
          <w:szCs w:val="30"/>
        </w:rPr>
      </w:pPr>
      <w:bookmarkStart w:id="0" w:name="_GoBack"/>
      <w:r>
        <w:rPr>
          <w:color w:val="595959"/>
          <w:sz w:val="30"/>
          <w:szCs w:val="30"/>
        </w:rPr>
        <w:t>杭州市西湖区教育局所属学校公开招聘教师拟聘用人员公示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40" w:firstLineChars="200"/>
        <w:jc w:val="left"/>
        <w:rPr>
          <w:rFonts w:hint="default" w:ascii="Tahoma" w:hAnsi="Tahoma" w:eastAsia="Tahoma" w:cs="Tahoma"/>
          <w:b/>
          <w:bCs w:val="0"/>
          <w:color w:val="595959"/>
          <w:kern w:val="0"/>
          <w:sz w:val="30"/>
          <w:szCs w:val="30"/>
          <w:bdr w:val="none" w:color="auto" w:sz="0" w:space="0"/>
          <w:lang w:val="en-US"/>
        </w:rPr>
      </w:pPr>
      <w:r>
        <w:rPr>
          <w:rFonts w:ascii="仿宋_GB2312" w:hAnsi="Tahoma" w:eastAsia="仿宋_GB2312" w:cs="仿宋_GB2312"/>
          <w:color w:val="595959"/>
          <w:kern w:val="0"/>
          <w:sz w:val="32"/>
          <w:szCs w:val="32"/>
          <w:bdr w:val="none" w:color="auto" w:sz="0" w:space="0"/>
          <w:lang w:val="en-US" w:eastAsia="zh-CN" w:bidi="ar"/>
        </w:rPr>
        <w:t>根据杭州市人事局《关于贯彻国家人事部〈事业单位公开招聘人员暂行规定〉的通知》精神和《杭州市西湖区教育局所属事业单位公开招聘教职工公告》</w:t>
      </w:r>
      <w:r>
        <w:rPr>
          <w:rFonts w:hint="eastAsia" w:ascii="仿宋_GB2312" w:hAnsi="Tahoma" w:eastAsia="仿宋_GB2312" w:cs="仿宋_GB2312"/>
          <w:color w:val="595959"/>
          <w:kern w:val="0"/>
          <w:sz w:val="32"/>
          <w:szCs w:val="32"/>
          <w:bdr w:val="none" w:color="auto" w:sz="0" w:space="0"/>
          <w:lang w:val="en-US" w:eastAsia="zh-CN" w:bidi="ar"/>
        </w:rPr>
        <w:t xml:space="preserve">(2017年4月25日发布在杭州教育城域网上)规定的条件、程序，确定下列拟聘用人员,现公示如下： </w:t>
      </w:r>
    </w:p>
    <w:tbl>
      <w:tblPr>
        <w:tblpPr w:leftFromText="180" w:rightFromText="180" w:vertAnchor="text" w:horzAnchor="page" w:tblpX="988" w:tblpY="1247"/>
        <w:tblOverlap w:val="never"/>
        <w:tblW w:w="996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815"/>
        <w:gridCol w:w="1050"/>
        <w:gridCol w:w="870"/>
        <w:gridCol w:w="705"/>
        <w:gridCol w:w="960"/>
        <w:gridCol w:w="915"/>
        <w:gridCol w:w="2970"/>
        <w:gridCol w:w="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945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color w:val="595959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西湖区教育局所属学校</w:t>
            </w:r>
            <w:r>
              <w:rPr>
                <w:rFonts w:hint="eastAsia" w:ascii="Times New Roman" w:hAnsi="Times New Roman" w:eastAsia="宋体" w:cs="宋体"/>
                <w:b/>
                <w:bCs w:val="0"/>
                <w:color w:val="595959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公开招聘教师拟聘用人员</w:t>
            </w:r>
            <w:r>
              <w:rPr>
                <w:rFonts w:hint="eastAsia" w:ascii="Times New Roman" w:hAnsi="Times New Roman" w:eastAsia="宋体" w:cs="宋体"/>
                <w:b/>
                <w:bCs w:val="0"/>
                <w:color w:val="595959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公示名单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性别 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毕业院校及所学专业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2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郭露桑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浙江师范大学工商管理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职高心理健康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胡惠云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天津师范大学应用心理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郭晓娟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美国加利福尼亚大学数学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198304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职高烹饪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刘文飞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岭南师范学院烹饪与营养教育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职高烹饪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198502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杭州师范大学教育学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杭州市十三中教育集团（总校）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葛明芬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咸阳师范学院物理学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杭州市十三中教育集团（总校）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杨苗苗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浙江工商大学杭州商学院会计学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杭州市十三中教育集团（总校）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王丽莎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杭州师范大学人文学院人文教育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杭州市十三中教育集团（一）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钱佳飞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哈尔滨师范大学汉语言文学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杭州市十三中教育集团（一）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浙江工业大学之江学院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杭州市第十五中学教育集团（总校）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汕头大学应用数学专业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杭州市翠苑中学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金香妹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198402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浙师大数学与应用数学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杭州市翠苑中学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徐夏敏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杭州师范大学英语专业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杭州市翠苑中学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吴淑窈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杭师大美术学国画专业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杭州市上泗中学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李思哲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湖州师范学院汉语文文学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吴珊珊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哈尔滨师范大学音乐表演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甘丽娟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张娟娟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谢雪珂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浙江师范大学化学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姚杭飞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浙江师范大学科学教育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庞炜炜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湖州师范学院化学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金媛媛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丽水学院英语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山东大学英语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杨龙浩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首都体育院校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刁琪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温州医科大学护理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李小宇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宁夏大学自然地理学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云南师范大学数学与应用数学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杭州市保俶塔实验学校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姜礼笑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江西师范大学体育教育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杭州市保俶塔实验学校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翟炯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泉州师范学院历史学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杭州市保俶塔实验学校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郭孝洁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杭州师范大学历史学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杭州市保俶塔实验学校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中学信息技术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蔡雅洁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杭州师范大学计算机科学与技术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杭州市西溪实验学校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陶潇璐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湖州师范学院汉语国际教育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杭州市西溪实验学校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王晨霞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浙江工商大学英语专业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杭州市西溪实验学校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肖雅各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上海外国语大学汉语国际教育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杭州市文溪中学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198201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江苏省淮海工学院汉语言文学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杭州市文溪中学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鲁娟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浙江师范大学分析化学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杭州市文溪中学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夏春燕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浙江师范大学科学教育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杭州市文溪中学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孙明明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杭州师范大学民族传统体育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杭州市西湖第一实验学校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宣金烨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南昌大学应用心理学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杭州市西湖第一实验学校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郑娟婷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浙江财经大学东方学院汉语言文学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浙江工业大学附属实验学校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陆金玲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丽水学院小学教育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浙江工业大学附属实验学校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徐佳林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宁波大学体育学院体育教育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浙江工业大学附属实验学校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李茜茜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东北师范大学学科教学（语文）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浙江工业大学附属实验学校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郑浩钱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丽水学院 科学专业物理方向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浙江工业大学附属实验学校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陈兰兰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198307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宜春学院临床医学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杭州市翠苑第一小学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王洁莹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浙江外国语学院教育学（小学教育）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杭州市翠苑第一小学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张京京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浙江师范大学体育教学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杭州市翠苑第一小学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范思佳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浙江外国语学院音乐学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杭州市翠苑第一小学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周倩倩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杭州师范大学语言学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杭州市翠苑第二小学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浙江外国语学院英语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苏梦影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 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温州大学瓯江学院汉语言文学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李晓蓓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198311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温州大学小学教育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温州大学小学教育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翁丹青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江心语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中国美术学院视觉传达设计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詹扬凡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杭州师范大学钱江学院音乐表演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夏远航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浙江外国语学院音乐学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蒋杏兰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杭州师范大学小学钱江学院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蔡红丽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浙江越秀外国语学院 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山西大学教育学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喻洋洋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台州学院汉语言文学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李佳婷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杭州师范大学经亨颐学院汉语言文学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俞琦乐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方季萍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浙江万里学院汉语言文学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陈智婷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杭州师范大学钱江学院汉语言文学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蒋梦炜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嘉兴学院汉语言文学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张妙雯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湖州师范学院汉语言文学师范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潘斐斐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宁波大学电子信息科学与技术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马怡纯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浙江树人大学电子信息工程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鲁莉莉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河南科技学院新科学院信息工程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陈煜昱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台州学院计算机科学与技术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杭州市行知小学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庞佳琪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浙江师范大学初阳学院汉语言文学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杭州市行知小学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陈舒雯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浙江师范大学体育学院体育教育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杭州市行知小学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南彬彬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杭州师范大学钱江学院音乐表演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杭州市省府路小学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杭州师范大学美术学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杭州市省府路小学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孔亚萍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杭州市九莲小学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宁波大学科学技术学院计算机科学与技术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杭州市九莲小学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虞晨阳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浙江师范大学杭州幼儿师范学院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陈敏媚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浙江外国语学院教育学小学语文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吴淑艳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湖州师范学院汉语言文学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方卫平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湖州师范学院体育教育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孙甜甜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浙江师范大学体育教育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黄益金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浙江师范大学体育教育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徐子雅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浙江外国语学院美术学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林潇豪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杭州师范大学音乐学院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温州医科大学护理学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包丹青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台州学院汉语言文学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霍文文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温州大学语言学及应用语言学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王雯雯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浙江海洋大学汉语言文学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沈静楠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浙江外国语学院小学教育（数学）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来海燕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浙江外国语学院数学与应用数学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绍兴文理学院科学教育专业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仇安阳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中国美术学院动画（插画与漫画）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杭州师范大学艺术设计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邵帆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浙江理工大学科技与艺术学院会计学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童燕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198408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杭州师范大学护理学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计忆青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浙江师范大学音乐学院音乐表演专业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路云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杭州师范大学教育学院小学教育专业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许慧娟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安徽大学汉语国际教育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邹伶俐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198209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丽水学院英语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杭州师范大学教育学院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198310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衢州职业技术学院初等教育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李柏辰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淮北师范大学体育教育训练学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杭州市西湖小学教育集团（总校）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蒋思琪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上海体育学院体育教育专业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杭州市西湖小学教育集团（总校）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葛杭菲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浙江师范大学小学教育专业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杭州市西湖小学教育集团（总校）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陈越姣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浙江省绍兴文理学院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杭州市西湖小学教育集团（总校）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熊亚菲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杭州师范大学音乐教育专业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杭州市西湖小学教育集团（总校）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张婉婷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英国东英吉利亚大学国际会计与财务管理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杭州市文新小学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俞朱婧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浙江外国语学院英语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舒蝶蝶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宁波大学汉语言文学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叶丽雯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吴金晓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东北师范大学汉语言文学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黔南民族师范学院小学教育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郑红晨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绍兴文理学院小学教育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兰李莉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厦门集美大学市场营销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陈妤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苏州科技大学美术学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何佳明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四川音乐学院音乐表演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杭州师范大学钱江学院社会体育指导与管理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蔡春琦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温州大学化学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黄伶俐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浙江工业大学英语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杭州市求是教育集团（总校）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赵艳力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杭州师范大学数学与应用数学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杭州市求是教育集团（总校）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巫杰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上海体育学院体育教育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杭州市求是教育集团（总校）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邹佳慧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杭州市求是教育集团（总校）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李琴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浙江外国语学院汉语言文学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杭州市求是教育集团（总校）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廖君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197711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中央广播电视大学汉语言文学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杭州市求是教育集团（总校）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郑雪蓉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浙江师范大学音乐学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杭州市星洲小学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朱奇滢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绍兴文理学院汉语言文学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杭州市星洲小学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郑于心 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杭州市星洲小学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殷梦娇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杭州师范大学英语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杭州市古荡第一小学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缪媚奈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衢州学院小学教育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杭州市古荡第一小学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林晶晶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绍兴文理学院元培学院对外汉语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杭州市古荡第一小学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杭州市袁浦小学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浙江海洋学院英语专业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杭州市袁浦小学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郑凌娃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湖州师范学院生物技术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杭州市周浦小学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寿琳姣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杭州师范大学科学教育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杭州市周浦小学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湖州师范学院音乐学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杭州市留下小学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颜双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绍兴文理学院对外汉语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杭州市留下小学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缪智娴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湖北师范汉语言文学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吕雪飞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延边大学学科教学数学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叶剑波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杭州师范大学休闲体育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边晓白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石河子大学师范英语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杭州市大禹路小学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章彦丽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台州学院科学教育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杭州市大禹路小学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周诗源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温州大学瓯江学院汉语言文学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杭州市大禹路小学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井冈山大学汉语言文学专业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杭州市大禹路小学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杭州师范大学护理学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杭州市西湖区教师进修学校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杭州电子科技大学信息工程学院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西湖职高(派往区会计服务中心)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黄逸佶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浙江工商大学杭州商学院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西湖职高(派往区会计服务中心)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陆振璞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嘉兴学院南湖学院会计学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西湖职高(派往区会计服务中心)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严婧维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浙江工商大学杭州商学院会计学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西湖职高(派往区会计服务中心)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钟友余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浙工大之江学院财务管理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西湖职高(派往区会计服务中心)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长沙理工大学会计学会计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杭州市西子湖小学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虞亚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浙江工业大学计算机科学与技术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杭州市西子湖小学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俞明敏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浙江工业大学对外汉语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西湖区名苑学前教育集团（总园）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叶楚薇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宁波大学教师教育学院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西湖区丽景路幼儿园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徐华艺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杭州师范大学教育学院学前教育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西湖区莲花港幼儿园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傅金丽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山西大学教育科学学院学前教育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西湖区政苑幼儿园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浙江师范大学杭州幼儿师范学院 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西湖区文一街幼儿园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陈文珍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西南大学学前教育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西湖区甲来路幼儿园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林芝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西湖区蒋村花园幼儿园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赵莹莹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西湖区甲来路幼儿园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方小虹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衢州学院学前教育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西湖区百家园路幼儿园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西湖区学院路幼儿园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倪亚利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嘉兴学院学前教育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西湖区文鼎苑幼儿园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陈方婧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浙江工业大学财务管理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西湖区紫萱幼儿园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魏赵红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杭州电子科技大学信息工程学院 会计学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西湖区文新学前教育集团（总园）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黄凤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怀化学院学前教育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西湖区紫萱幼儿园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屠燕燕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浙师大杭州幼儿师范学院学前教育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西湖区学院路幼儿园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李晓夏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198306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西湖区学院路幼儿园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方建梅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198207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湖北师范学院学前教育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西湖区学院路幼儿园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198502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西湖区景汇幼儿园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李慧婷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浙江大学城市学院旅游管理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西湖区文一街幼儿园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单焱露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杭州师范大学旅游管理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西湖区景汇幼儿园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胡静娴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北京外国语大学工商管理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西湖区紫荆幼儿园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徐于沁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宁波大学学前教育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西湖区转塘幼儿园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浙师大杭州幼儿师范学院学前教育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西湖区百家园路幼儿园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包赛男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 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西湖区丽景路幼儿园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李峥南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 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西湖区午山幼儿园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沈梦婷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浙江工业大学之江学院广播电视新闻学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西湖区科海路幼儿园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杨英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浙师大杭州幼儿师范学院学前教育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西湖区丽景路幼儿园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朱晋晶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浙师大杭州幼儿师范学院学前教育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西湖区百家园路幼儿园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丁路璐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西湖区科海路幼儿园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仇文君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华东师范大学学前教育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eastAsia" w:ascii="仿宋_GB2312" w:hAnsi="Tahoma" w:eastAsia="仿宋_GB2312" w:cs="仿宋_GB2312"/>
          <w:color w:val="595959"/>
          <w:sz w:val="32"/>
          <w:szCs w:val="32"/>
          <w:bdr w:val="none" w:color="auto" w:sz="0" w:space="0"/>
          <w:lang w:val="en-US"/>
        </w:rPr>
      </w:pPr>
      <w:r>
        <w:rPr>
          <w:rFonts w:hint="eastAsia" w:ascii="仿宋_GB2312" w:hAnsi="Tahoma" w:eastAsia="仿宋_GB2312" w:cs="仿宋_GB2312"/>
          <w:color w:val="595959"/>
          <w:kern w:val="0"/>
          <w:sz w:val="32"/>
          <w:szCs w:val="32"/>
          <w:bdr w:val="none" w:color="auto" w:sz="0" w:space="0"/>
          <w:lang w:val="en-US" w:eastAsia="zh-CN" w:bidi="ar"/>
        </w:rPr>
        <w:t xml:space="preserve">    对以上公示对象如有异议，请向杭州市西湖区教育局举报。公示期限为7天，从公示之日算起。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40" w:firstLineChars="200"/>
        <w:jc w:val="left"/>
        <w:rPr>
          <w:rFonts w:hint="eastAsia" w:ascii="仿宋_GB2312" w:hAnsi="Tahoma" w:eastAsia="仿宋_GB2312" w:cs="仿宋_GB2312"/>
          <w:color w:val="595959"/>
          <w:sz w:val="32"/>
          <w:szCs w:val="32"/>
          <w:bdr w:val="none" w:color="auto" w:sz="0" w:space="0"/>
          <w:lang w:val="en-US"/>
        </w:rPr>
      </w:pPr>
      <w:r>
        <w:rPr>
          <w:rFonts w:hint="eastAsia" w:ascii="仿宋_GB2312" w:hAnsi="Tahoma" w:eastAsia="仿宋_GB2312" w:cs="仿宋_GB2312"/>
          <w:color w:val="595959"/>
          <w:kern w:val="0"/>
          <w:sz w:val="32"/>
          <w:szCs w:val="32"/>
          <w:bdr w:val="none" w:color="auto" w:sz="0" w:space="0"/>
          <w:lang w:val="en-US" w:eastAsia="zh-CN" w:bidi="ar"/>
        </w:rPr>
        <w:t>监督举报电话：87965070   87965072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40" w:firstLineChars="200"/>
        <w:jc w:val="right"/>
        <w:rPr>
          <w:rFonts w:hint="eastAsia" w:ascii="仿宋_GB2312" w:hAnsi="Tahoma" w:eastAsia="仿宋_GB2312" w:cs="仿宋_GB2312"/>
          <w:color w:val="595959"/>
          <w:sz w:val="32"/>
          <w:szCs w:val="32"/>
          <w:bdr w:val="none" w:color="auto" w:sz="0" w:space="0"/>
          <w:lang w:val="en-US"/>
        </w:rPr>
      </w:pPr>
      <w:r>
        <w:rPr>
          <w:rFonts w:hint="eastAsia" w:ascii="仿宋_GB2312" w:hAnsi="Tahoma" w:eastAsia="仿宋_GB2312" w:cs="仿宋_GB2312"/>
          <w:color w:val="595959"/>
          <w:kern w:val="0"/>
          <w:sz w:val="32"/>
          <w:szCs w:val="32"/>
          <w:bdr w:val="none" w:color="auto" w:sz="0" w:space="0"/>
          <w:lang w:val="en-US" w:eastAsia="zh-CN" w:bidi="ar"/>
        </w:rPr>
        <w:t xml:space="preserve">杭州市西湖区教育局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320" w:firstLine="640" w:firstLineChars="200"/>
        <w:jc w:val="right"/>
        <w:rPr>
          <w:rFonts w:hint="eastAsia" w:ascii="宋体" w:hAnsi="宋体" w:eastAsia="宋体" w:cs="宋体"/>
          <w:color w:val="595959"/>
          <w:kern w:val="0"/>
          <w:sz w:val="28"/>
          <w:szCs w:val="28"/>
          <w:bdr w:val="none" w:color="auto" w:sz="0" w:space="0"/>
          <w:lang w:val="en-US"/>
        </w:rPr>
      </w:pPr>
      <w:r>
        <w:rPr>
          <w:rFonts w:hint="eastAsia" w:ascii="仿宋_GB2312" w:hAnsi="Tahoma" w:eastAsia="仿宋_GB2312" w:cs="仿宋_GB2312"/>
          <w:color w:val="595959"/>
          <w:kern w:val="0"/>
          <w:sz w:val="32"/>
          <w:szCs w:val="32"/>
          <w:bdr w:val="none" w:color="auto" w:sz="0" w:space="0"/>
          <w:lang w:val="en-US" w:eastAsia="zh-CN" w:bidi="ar"/>
        </w:rPr>
        <w:t>2017年6月26日</w:t>
      </w:r>
    </w:p>
    <w:p>
      <w:pPr>
        <w:rPr>
          <w:rStyle w:val="7"/>
          <w:rFonts w:ascii="宋体" w:hAnsi="宋体" w:eastAsia="宋体" w:cs="宋体"/>
          <w:color w:val="00000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ucida Grand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540C2"/>
    <w:rsid w:val="37FA74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800080"/>
      <w:u w:val="none"/>
    </w:rPr>
  </w:style>
  <w:style w:type="character" w:styleId="9">
    <w:name w:val="Hyperlink"/>
    <w:basedOn w:val="6"/>
    <w:uiPriority w:val="0"/>
    <w:rPr>
      <w:color w:val="0000FF"/>
      <w:u w:val="none"/>
    </w:rPr>
  </w:style>
  <w:style w:type="character" w:customStyle="1" w:styleId="11">
    <w:name w:val="en"/>
    <w:basedOn w:val="6"/>
    <w:qFormat/>
    <w:uiPriority w:val="0"/>
    <w:rPr>
      <w:rFonts w:ascii="Arial" w:hAnsi="Arial" w:cs="Arial"/>
      <w:color w:val="757575"/>
      <w:sz w:val="15"/>
      <w:szCs w:val="15"/>
    </w:rPr>
  </w:style>
  <w:style w:type="character" w:customStyle="1" w:styleId="12">
    <w:name w:val="date-day"/>
    <w:basedOn w:val="6"/>
    <w:uiPriority w:val="0"/>
    <w:rPr>
      <w:sz w:val="54"/>
      <w:szCs w:val="54"/>
    </w:rPr>
  </w:style>
  <w:style w:type="character" w:customStyle="1" w:styleId="13">
    <w:name w:val="qs-num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2017-06-27T08:11:00Z</dcterms:created>
  <dc:creator>Administrator</dc:creator>
  <cp:lastModifiedBy>Administrator</cp:lastModifiedBy>
  <dcterms:modified xsi:type="dcterms:W3CDTF">2017-06-28T02:34:08Z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