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 w:line="480" w:lineRule="atLeast"/>
        <w:ind w:left="0" w:right="0"/>
        <w:jc w:val="center"/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lang w:val="en-US" w:eastAsia="zh-CN" w:bidi="ar"/>
        </w:rPr>
        <w:t>关于沧县中小学和幼儿教师招聘</w:t>
      </w:r>
      <w:bookmarkStart w:id="0" w:name="_GoBack"/>
      <w:bookmarkEnd w:id="0"/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lang w:val="en-US" w:eastAsia="zh-CN" w:bidi="ar"/>
        </w:rPr>
        <w:t>试讲工作的通知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480" w:lineRule="atLeast"/>
        <w:ind w:left="0" w:right="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各位考生：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480" w:lineRule="atLeast"/>
        <w:ind w:left="0" w:right="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    沧县中小学和幼儿教师招聘试讲或基本功测试工作于</w:t>
      </w:r>
      <w:r>
        <w:rPr>
          <w:rFonts w:hint="eastAsia" w:ascii="宋体" w:hAnsi="宋体" w:eastAsia="宋体" w:cs="宋体"/>
          <w:b w:val="0"/>
          <w:i w:val="0"/>
          <w:caps w:val="0"/>
          <w:color w:val="FF0000"/>
          <w:spacing w:val="0"/>
          <w:kern w:val="0"/>
          <w:sz w:val="30"/>
          <w:szCs w:val="30"/>
          <w:lang w:val="en-US" w:eastAsia="zh-CN" w:bidi="ar"/>
        </w:rPr>
        <w:t>2016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年</w:t>
      </w:r>
      <w:r>
        <w:rPr>
          <w:rFonts w:hint="eastAsia" w:ascii="宋体" w:hAnsi="宋体" w:eastAsia="宋体" w:cs="宋体"/>
          <w:b w:val="0"/>
          <w:i w:val="0"/>
          <w:caps w:val="0"/>
          <w:color w:val="FF0000"/>
          <w:spacing w:val="0"/>
          <w:kern w:val="0"/>
          <w:sz w:val="30"/>
          <w:szCs w:val="30"/>
          <w:lang w:val="en-US" w:eastAsia="zh-CN" w:bidi="ar"/>
        </w:rPr>
        <w:t>9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月</w:t>
      </w:r>
      <w:r>
        <w:rPr>
          <w:rFonts w:hint="eastAsia" w:ascii="宋体" w:hAnsi="宋体" w:eastAsia="宋体" w:cs="宋体"/>
          <w:b w:val="0"/>
          <w:i w:val="0"/>
          <w:caps w:val="0"/>
          <w:color w:val="FF0000"/>
          <w:spacing w:val="0"/>
          <w:kern w:val="0"/>
          <w:sz w:val="30"/>
          <w:szCs w:val="30"/>
          <w:lang w:val="en-US" w:eastAsia="zh-CN" w:bidi="ar"/>
        </w:rPr>
        <w:t>17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日上午</w:t>
      </w:r>
      <w:r>
        <w:rPr>
          <w:rFonts w:hint="eastAsia" w:ascii="宋体" w:hAnsi="宋体" w:eastAsia="宋体" w:cs="宋体"/>
          <w:b w:val="0"/>
          <w:i w:val="0"/>
          <w:caps w:val="0"/>
          <w:color w:val="FF0000"/>
          <w:spacing w:val="0"/>
          <w:kern w:val="0"/>
          <w:sz w:val="30"/>
          <w:szCs w:val="30"/>
          <w:lang w:val="en-US" w:eastAsia="zh-CN" w:bidi="ar"/>
        </w:rPr>
        <w:t>7:00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在</w:t>
      </w:r>
      <w:r>
        <w:rPr>
          <w:rFonts w:hint="eastAsia" w:ascii="宋体" w:hAnsi="宋体" w:eastAsia="宋体" w:cs="宋体"/>
          <w:b w:val="0"/>
          <w:i w:val="0"/>
          <w:caps w:val="0"/>
          <w:color w:val="FF0000"/>
          <w:spacing w:val="0"/>
          <w:kern w:val="0"/>
          <w:sz w:val="30"/>
          <w:szCs w:val="30"/>
          <w:lang w:val="en-US" w:eastAsia="zh-CN" w:bidi="ar"/>
        </w:rPr>
        <w:t>沧县职教中心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（旧州镇铁狮子东面）进行，请笔试入围人员做好试讲准备。并作如下要求：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480" w:lineRule="atLeast"/>
        <w:ind w:left="0" w:right="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    一、请考生务于2016年9月17日7:00前到达考点。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480" w:lineRule="atLeast"/>
        <w:ind w:left="0" w:right="0" w:firstLine="585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二、严禁考生携带通讯工具、电子记录传输设备等入场。否则，已经发现无论考生是否使用，即取消试讲资格。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480" w:lineRule="atLeast"/>
        <w:ind w:left="0" w:right="0" w:firstLine="585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三、考生凭面试准考证和身份证入场，请不要忘记携带两证（带上笔试准考证备用）。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480" w:lineRule="atLeast"/>
        <w:ind w:left="0" w:right="0" w:firstLine="585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四、报考美术教师的考生绘画用品自备。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480" w:lineRule="atLeast"/>
        <w:ind w:left="0" w:right="0" w:firstLine="585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特此通知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480" w:lineRule="atLeast"/>
        <w:ind w:left="0" w:right="0" w:firstLine="435"/>
        <w:jc w:val="righ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沧县人力资源和社会保障局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480" w:lineRule="atLeast"/>
        <w:ind w:left="0" w:right="0" w:firstLine="435"/>
        <w:jc w:val="righ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2016年9月14日 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480" w:lineRule="atLeast"/>
        <w:ind w:left="0" w:right="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附：考生笔试入围人员名单（参与试讲的考生名单）</w:t>
      </w:r>
      <w:r>
        <w:rPr>
          <w:rFonts w:hint="eastAsia" w:ascii="宋体" w:hAnsi="宋体" w:eastAsia="宋体" w:cs="宋体"/>
          <w:b w:val="0"/>
          <w:i w:val="0"/>
          <w:caps w:val="0"/>
          <w:color w:val="FF0000"/>
          <w:spacing w:val="0"/>
          <w:kern w:val="0"/>
          <w:sz w:val="30"/>
          <w:szCs w:val="30"/>
          <w:lang w:val="en-US" w:eastAsia="zh-CN" w:bidi="ar"/>
        </w:rPr>
        <w:t>  </w:t>
      </w:r>
    </w:p>
    <w:tbl>
      <w:tblPr>
        <w:tblStyle w:val="10"/>
        <w:tblW w:w="7720" w:type="dxa"/>
        <w:tblInd w:w="60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0"/>
        <w:gridCol w:w="1740"/>
        <w:gridCol w:w="1660"/>
        <w:gridCol w:w="1360"/>
        <w:gridCol w:w="1460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17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val="en-US" w:eastAsia="zh-CN" w:bidi="ar"/>
              </w:rPr>
              <w:t>报考单位</w:t>
            </w:r>
          </w:p>
        </w:tc>
        <w:tc>
          <w:tcPr>
            <w:tcW w:w="1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val="en-US" w:eastAsia="zh-CN" w:bidi="ar"/>
              </w:rPr>
              <w:t>报考职位</w:t>
            </w:r>
          </w:p>
        </w:tc>
        <w:tc>
          <w:tcPr>
            <w:tcW w:w="13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val="en-US" w:eastAsia="zh-CN" w:bidi="ar"/>
              </w:rPr>
              <w:t>准考证号</w:t>
            </w:r>
          </w:p>
        </w:tc>
        <w:tc>
          <w:tcPr>
            <w:tcW w:w="14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val="en-US" w:eastAsia="zh-CN" w:bidi="ar"/>
              </w:rPr>
              <w:t>笔试成绩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赵景艳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崔尔庄镇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10716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耿彰琪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崔尔庄镇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10916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张慧月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崔尔庄镇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10620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安要强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崔尔庄镇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10609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邵明丽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崔尔庄镇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10808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寇炳绪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崔尔庄镇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10107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安迪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崔尔庄镇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10119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刘笑寒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崔尔庄镇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10329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张文华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大官厅乡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10201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王曦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大官厅乡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10306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李金英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大官厅乡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10128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张婷婷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大官厅乡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10221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刘思思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大官厅乡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10324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张官屯乡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10418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贾荣华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张官屯乡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10903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王林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张官屯乡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10315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张晴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张官屯乡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10404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王钟蕾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张官屯乡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10907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张丽雯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张官屯乡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10416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回茹茹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张官屯乡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10728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赵雪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张官屯乡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10824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李红英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10826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李文婷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10524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董蕊蕊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10905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蔡永虎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杜生镇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10215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闫艳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高川乡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10901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张淑真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黄递铺乡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10612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李红盼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黄递铺乡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10204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宋宪营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刘家庙乡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10614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黄盈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仵龙堂乡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10209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马琳婧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大褚村乡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10934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贾文玉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大褚村乡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10417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王婷婷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薛官屯乡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10102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王丹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薛官屯乡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10918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韩俊洁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风化店乡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10604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高召霞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风化店乡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10718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卢蛟龙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马连坦中学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10412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安娟娟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崔尔庄镇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数学教师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11130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解萍萍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崔尔庄镇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数学教师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11107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王婷婷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大官厅乡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数学教师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11210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蔺娜娜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张官屯乡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数学教师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11117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尹率宇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张官屯乡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数学教师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11029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张跃环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张官屯乡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数学教师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11120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张盛芳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张官屯乡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数学教师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11507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刘霄霄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数学教师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11517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张晓晨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数学教师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11401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马军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数学教师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11520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李新燕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李天木乡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数学教师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11206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冯翠红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杜生镇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数学教师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11418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陆园园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刘家庙乡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数学教师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11629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陈瑞琰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仵龙堂乡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数学教师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11201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马静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大褚村乡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数学教师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11524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贾春春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大褚村乡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数学教师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11631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刘颖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崔尔庄镇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12116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刘昊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大官厅乡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12110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刘玥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大官厅乡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11916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靳冉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张官屯乡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李芳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张官屯乡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12117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许兰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11809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赵玲玲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12032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周桐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李天木乡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11825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张丽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李天木乡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12123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贾金玉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杜生镇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11830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赵元新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杜生镇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12101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李晟曦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高川乡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12122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贾艳红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黄递铺乡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11719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季君君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黄递铺乡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张文艳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刘家庙乡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11706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邢艳娇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刘家庙乡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11902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陈静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仵龙堂乡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11803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左松伟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仵龙堂乡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11828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孙海瑞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大褚村乡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12115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吴梦宇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大褚村乡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12113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王倩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旧州镇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12019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庞晓薇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旧州镇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12132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原培艺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风化店乡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12129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高义翠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风化店乡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11817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苗金玲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风化店乡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12130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刘洋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马连坦中学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刘娜娜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马连坦中学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11726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王浩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马连坦中学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12134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谢俊玲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马连坦中学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11711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王雪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崔尔庄镇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信息技术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12322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张晴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大官厅乡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信息技术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12222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王姗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大官厅乡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信息技术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12214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冷双双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大官厅乡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信息技术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12323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许岩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大官厅乡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信息技术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张俞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张官屯乡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信息技术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12202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卞增智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信息技术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12217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谢桂梅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信息技术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12224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李晨曦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信息技术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12215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王密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李天木乡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信息技术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12201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蒋刘藏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李天木乡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信息技术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12204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戴雅楠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大褚村乡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信息技术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12223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代元元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大褚村乡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信息技术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12220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刘敏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旧州镇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信息技术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12316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冯凤娇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风化店乡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信息技术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12221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张婷婷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崔尔庄镇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心理教师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12419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82.1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何文贤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崔尔庄镇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心理教师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12422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80.6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刘洋洋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张官屯乡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心理教师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12404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李曼曼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张官屯乡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心理教师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12403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76.8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心理教师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12406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73.3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郭凤秀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心理教师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12416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72.8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刘如心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杜生镇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心理教师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12414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77.4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高玉丽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杜生镇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心理教师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12401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74.4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康华路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大官厅乡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体育教师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12611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张健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大官厅乡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体育教师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12610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谢志强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体育教师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12604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袁钰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体育教师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12603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白德宁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李天木乡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体育教师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12609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陈冲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李天木乡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体育教师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12620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马天翔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刘家庙乡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体育教师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12605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李玉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刘家庙乡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体育教师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12618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高梦辉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仵龙堂乡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体育教师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12607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马振朋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仵龙堂乡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体育教师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12613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刘田田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崔尔庄镇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美术教师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12826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武玉倩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大官厅乡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美术教师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12814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郭菲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大官厅乡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美术教师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12719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何美玉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张官屯乡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美术教师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12711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贾旖萱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张官屯乡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美术教师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12713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翟士杰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美术教师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12817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马雅婷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美术教师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12707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程园园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李天木乡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美术教师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12831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赵钰玮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李天木乡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美术教师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12705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严月超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杜生镇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美术教师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12703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姚小梅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杜生镇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美术教师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12718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姜雪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杜生镇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美术教师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12704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王广鹏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杜生镇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美术教师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12803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贾金鹤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高川乡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美术教师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12702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王学秋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仵龙堂乡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美术教师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12733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辛宁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仵龙堂乡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美术教师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12818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王春茂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仵龙堂乡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美术教师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12802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刘香君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仵龙堂乡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美术教师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12829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霍心怡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大褚村乡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美术教师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12706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季宁宁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大褚村乡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美术教师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12827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艾雯雯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旧州镇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美术教师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12709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王静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旧州镇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美术教师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12811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风化店乡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美术教师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12732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于淼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风化店乡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美术教师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12720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马红鑫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张官屯乡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音乐教师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12510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张官屯乡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音乐教师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12507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音乐教师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12506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梁娜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音乐教师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12505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闫新宇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崔尔庄镇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12918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71.6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高雨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崔尔庄镇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13311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68.1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王洪玉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崔尔庄镇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13220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68.1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巩贝贝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崔尔庄镇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13503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65.9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胡召玉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崔尔庄镇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12914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62.1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李晨晨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崔尔庄镇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13518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61.6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王潇霏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崔尔庄镇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13204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61.3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黄彦洪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大官厅乡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13207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67.8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李雪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大官厅乡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13112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65.3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刘妍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大官厅乡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12902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64.1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刘盼莉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大官厅乡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13130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63.6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禇亚美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大官厅乡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13610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62.8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吕康宁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大官厅乡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13417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孙月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大官厅乡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13008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61.4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吕芮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大官厅乡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13028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61.1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马莉莉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大官厅乡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12930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60.8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刘月明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张官屯乡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12901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73.2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许美玲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张官屯乡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12922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72.4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万晓晔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张官屯乡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13029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71.1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孙梦莹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张官屯乡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12919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67.8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马丽宝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张官屯乡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13124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65.6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孙洪俊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张官屯乡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13012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65.4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谷立娟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张官屯乡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13425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62.7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耿丽媛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张官屯乡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13005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60.1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孟晨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张官屯乡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12912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李胜霞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13219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76.2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王第莹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13230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76.2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王雪纯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13218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76.1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王锦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13213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76.1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张文晓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13117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72.2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刘斯羽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13415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71.2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罗辉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13110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69.4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孙婧越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12927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69.2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张楠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13116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69.2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肖岭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13411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69.1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王俊媛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13022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68.3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李新新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13327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王新宇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13127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64.4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王甲欢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12929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64.3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边晨竹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63.1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朱新梦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13321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62.3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刘春晓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13021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62.1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张恬恬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13129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62.1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高莉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李天木乡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13128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王丽华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李天木乡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13420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68.4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王艳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李天木乡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13316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65.3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金正辉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李天木乡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13512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付佳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李天木乡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13511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62.6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库洁茹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李天木乡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13017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61.6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孔玉秀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李天木乡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13324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61.3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任红静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李天木乡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13617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61.1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张亚南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杜生镇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13522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63.6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张艳苹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高川乡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13517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杨丹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黄递铺乡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13412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吴辉辉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刘家庙乡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13025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75.8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王金月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刘家庙乡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12913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72.2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刘凤华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刘家庙乡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13515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69.2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常春艳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刘家庙乡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13226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64.9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许艳梅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刘家庙乡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13427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阚鹏程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仵龙堂乡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12903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王新伶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仵龙堂乡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12925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72.1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孙华英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仵龙堂乡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13303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64.8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张新鹤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仵龙堂乡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13423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61.7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王肖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仵龙堂乡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13011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61.3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王敏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大褚村乡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13502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66.4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尹飞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大褚村乡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13007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64.9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宋丹丹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大褚村乡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13429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63.8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孙静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大褚村乡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13312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61.2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翟亚炜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薛官屯乡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13413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姜广俊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薛官屯乡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12910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60.1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张晓红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旧州镇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13530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65.3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庞宇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旧州镇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13009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毕瑞雪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旧州镇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13615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62.1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马艳荣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风化店乡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13426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68.9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刘洪敏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风化店乡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13212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67.3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徐娜林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风化店乡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13525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王淑瑞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风化店乡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13418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孙雅倩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风化店乡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13106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62.7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韩娣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风化店乡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13601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3F1EDF"/>
    <w:rsid w:val="6A3F1ED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10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000000"/>
      <w:u w:val="none"/>
    </w:rPr>
  </w:style>
  <w:style w:type="character" w:styleId="8">
    <w:name w:val="Hyperlink"/>
    <w:basedOn w:val="5"/>
    <w:uiPriority w:val="0"/>
    <w:rPr>
      <w:color w:val="000000"/>
      <w:u w:val="none"/>
    </w:rPr>
  </w:style>
  <w:style w:type="character" w:styleId="9">
    <w:name w:val="HTML Code"/>
    <w:basedOn w:val="5"/>
    <w:uiPriority w:val="0"/>
    <w:rPr>
      <w:rFonts w:ascii="Courier New" w:hAnsi="Courier New"/>
      <w:sz w:val="20"/>
      <w:bdr w:val="none" w:color="auto" w:sz="0" w:space="0"/>
    </w:rPr>
  </w:style>
  <w:style w:type="paragraph" w:styleId="11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2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2016-09-21T01:35:00Z</dcterms:created>
  <dc:creator>Administrator</dc:creator>
  <cp:lastModifiedBy>Administrator</cp:lastModifiedBy>
  <dcterms:modified xsi:type="dcterms:W3CDTF">2016-09-21T02:40:43Z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