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2024年度</w:t>
      </w:r>
      <w:r>
        <w:rPr>
          <w:rFonts w:hint="eastAsia" w:ascii="Times New Roman" w:hAnsi="Times New Roman" w:eastAsia="方正小标宋简体" w:cs="Times New Roman"/>
          <w:sz w:val="44"/>
          <w:szCs w:val="44"/>
          <w:lang w:eastAsia="zh-CN"/>
        </w:rPr>
        <w:t>江西省</w:t>
      </w:r>
      <w:r>
        <w:rPr>
          <w:rFonts w:hint="default" w:ascii="Times New Roman" w:hAnsi="Times New Roman" w:eastAsia="方正小标宋简体" w:cs="Times New Roman"/>
          <w:sz w:val="44"/>
          <w:szCs w:val="44"/>
        </w:rPr>
        <w:t>公安机关</w:t>
      </w:r>
      <w:r>
        <w:rPr>
          <w:rFonts w:hint="eastAsia" w:ascii="Times New Roman" w:hAnsi="Times New Roman" w:eastAsia="方正小标宋简体" w:cs="Times New Roman"/>
          <w:sz w:val="44"/>
          <w:szCs w:val="44"/>
          <w:lang w:eastAsia="zh-CN"/>
        </w:rPr>
        <w:t>网络安全技术</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cs="Times New Roman"/>
        </w:rPr>
      </w:pPr>
      <w:r>
        <w:rPr>
          <w:rFonts w:hint="default" w:ascii="Times New Roman" w:hAnsi="Times New Roman" w:eastAsia="方正小标宋简体" w:cs="Times New Roman"/>
          <w:sz w:val="44"/>
          <w:szCs w:val="44"/>
        </w:rPr>
        <w:t>职位专业科目测试和专业技能测试大纲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为便于</w:t>
      </w:r>
      <w:r>
        <w:rPr>
          <w:rFonts w:hint="eastAsia" w:ascii="Times New Roman" w:hAnsi="Times New Roman" w:eastAsia="仿宋_GB2312" w:cs="Times New Roman"/>
          <w:sz w:val="32"/>
          <w:szCs w:val="32"/>
          <w:lang w:eastAsia="zh-CN"/>
        </w:rPr>
        <w:t>报考人员</w:t>
      </w:r>
      <w:r>
        <w:rPr>
          <w:rFonts w:hint="default" w:ascii="Times New Roman" w:hAnsi="Times New Roman" w:eastAsia="仿宋_GB2312" w:cs="Times New Roman"/>
          <w:sz w:val="32"/>
          <w:szCs w:val="32"/>
        </w:rPr>
        <w:t>充分了解</w:t>
      </w:r>
      <w:r>
        <w:rPr>
          <w:rFonts w:hint="eastAsia" w:ascii="Times New Roman" w:hAnsi="Times New Roman" w:eastAsia="仿宋_GB2312" w:cs="Times New Roman"/>
          <w:sz w:val="32"/>
          <w:szCs w:val="32"/>
          <w:lang w:eastAsia="zh-CN"/>
        </w:rPr>
        <w:t>江西省</w:t>
      </w:r>
      <w:r>
        <w:rPr>
          <w:rFonts w:hint="eastAsia" w:ascii="Times New Roman" w:hAnsi="Times New Roman" w:eastAsia="仿宋_GB2312" w:cs="Times New Roman"/>
          <w:sz w:val="32"/>
          <w:szCs w:val="32"/>
          <w:lang w:val="en-US" w:eastAsia="zh-CN"/>
        </w:rPr>
        <w:t>2024年</w:t>
      </w:r>
      <w:r>
        <w:rPr>
          <w:rFonts w:hint="default" w:ascii="Times New Roman" w:hAnsi="Times New Roman" w:eastAsia="仿宋_GB2312" w:cs="Times New Roman"/>
          <w:sz w:val="32"/>
          <w:szCs w:val="32"/>
        </w:rPr>
        <w:t>公安机关</w:t>
      </w:r>
      <w:r>
        <w:rPr>
          <w:rFonts w:hint="eastAsia" w:ascii="Times New Roman" w:hAnsi="Times New Roman" w:eastAsia="仿宋_GB2312" w:cs="Times New Roman"/>
          <w:sz w:val="32"/>
          <w:szCs w:val="32"/>
          <w:lang w:eastAsia="zh-CN"/>
        </w:rPr>
        <w:t>网络安全技术职位专业科目测试和专业技能测试</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特</w:t>
      </w:r>
      <w:r>
        <w:rPr>
          <w:rFonts w:hint="default" w:ascii="Times New Roman" w:hAnsi="Times New Roman" w:eastAsia="仿宋_GB2312" w:cs="Times New Roman"/>
          <w:sz w:val="32"/>
          <w:szCs w:val="32"/>
        </w:rPr>
        <w:t>制定本大纲。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一、考试性质和目标</w:t>
      </w:r>
    </w:p>
    <w:p>
      <w:pPr>
        <w:spacing w:line="600" w:lineRule="exact"/>
        <w:ind w:firstLine="640" w:firstLineChars="200"/>
        <w:rPr>
          <w:rFonts w:hint="default" w:ascii="Times New Roman" w:hAnsi="Times New Roman" w:eastAsia="仿宋_GB2312"/>
          <w:sz w:val="32"/>
          <w:szCs w:val="32"/>
        </w:rPr>
      </w:pPr>
      <w:r>
        <w:rPr>
          <w:rFonts w:hint="eastAsia" w:ascii="Times New Roman" w:hAnsi="Times New Roman" w:eastAsia="仿宋_GB2312"/>
          <w:sz w:val="32"/>
          <w:szCs w:val="32"/>
          <w:lang w:eastAsia="zh-CN"/>
        </w:rPr>
        <w:t>网络安全技术</w:t>
      </w:r>
      <w:r>
        <w:rPr>
          <w:rFonts w:ascii="Times New Roman" w:hAnsi="Times New Roman" w:eastAsia="仿宋_GB2312"/>
          <w:sz w:val="32"/>
          <w:szCs w:val="32"/>
        </w:rPr>
        <w:t>职位专业科目测试和专业技能测试</w:t>
      </w:r>
      <w:r>
        <w:rPr>
          <w:rFonts w:hint="default" w:ascii="Times New Roman" w:hAnsi="Times New Roman" w:eastAsia="仿宋_GB2312"/>
          <w:sz w:val="32"/>
          <w:szCs w:val="32"/>
        </w:rPr>
        <w:t>是针对计算机</w:t>
      </w:r>
      <w:r>
        <w:rPr>
          <w:rFonts w:ascii="Times New Roman" w:hAnsi="Times New Roman" w:eastAsia="仿宋_GB2312"/>
          <w:sz w:val="32"/>
          <w:szCs w:val="32"/>
        </w:rPr>
        <w:t>相关学科报考人员</w:t>
      </w:r>
      <w:r>
        <w:rPr>
          <w:rFonts w:hint="default" w:ascii="Times New Roman" w:hAnsi="Times New Roman" w:eastAsia="仿宋_GB2312"/>
          <w:sz w:val="32"/>
          <w:szCs w:val="32"/>
        </w:rPr>
        <w:t>设置的专业技术水平测试。</w:t>
      </w:r>
      <w:r>
        <w:rPr>
          <w:rFonts w:ascii="Times New Roman" w:hAnsi="Times New Roman" w:eastAsia="仿宋_GB2312"/>
          <w:sz w:val="32"/>
          <w:szCs w:val="32"/>
        </w:rPr>
        <w:t>考试</w:t>
      </w:r>
      <w:r>
        <w:rPr>
          <w:rFonts w:hint="default" w:ascii="Times New Roman" w:hAnsi="Times New Roman" w:eastAsia="仿宋_GB2312"/>
          <w:sz w:val="32"/>
          <w:szCs w:val="32"/>
        </w:rPr>
        <w:t>主要测试</w:t>
      </w:r>
      <w:r>
        <w:rPr>
          <w:rFonts w:ascii="Times New Roman" w:hAnsi="Times New Roman" w:eastAsia="仿宋_GB2312"/>
          <w:sz w:val="32"/>
          <w:szCs w:val="32"/>
        </w:rPr>
        <w:t>报考人员</w:t>
      </w:r>
      <w:r>
        <w:rPr>
          <w:rFonts w:hint="default" w:ascii="Times New Roman" w:hAnsi="Times New Roman" w:eastAsia="仿宋_GB2312"/>
          <w:sz w:val="32"/>
          <w:szCs w:val="32"/>
        </w:rPr>
        <w:t>的</w:t>
      </w:r>
      <w:r>
        <w:rPr>
          <w:rFonts w:hint="eastAsia" w:ascii="Times New Roman" w:hAnsi="Times New Roman" w:eastAsia="仿宋_GB2312"/>
          <w:sz w:val="32"/>
          <w:szCs w:val="32"/>
          <w:lang w:eastAsia="zh-CN"/>
        </w:rPr>
        <w:t>网络安全</w:t>
      </w:r>
      <w:r>
        <w:rPr>
          <w:rFonts w:ascii="Times New Roman" w:hAnsi="Times New Roman" w:eastAsia="仿宋_GB2312"/>
          <w:sz w:val="32"/>
          <w:szCs w:val="32"/>
        </w:rPr>
        <w:t>实操</w:t>
      </w:r>
      <w:r>
        <w:rPr>
          <w:rFonts w:hint="default" w:ascii="Times New Roman" w:hAnsi="Times New Roman" w:eastAsia="仿宋_GB2312"/>
          <w:sz w:val="32"/>
          <w:szCs w:val="32"/>
        </w:rPr>
        <w:t>能力素质，包括对计算机技术</w:t>
      </w:r>
      <w:r>
        <w:rPr>
          <w:rFonts w:ascii="Times New Roman" w:hAnsi="Times New Roman" w:eastAsia="仿宋_GB2312"/>
          <w:sz w:val="32"/>
          <w:szCs w:val="32"/>
        </w:rPr>
        <w:t>、</w:t>
      </w:r>
      <w:r>
        <w:rPr>
          <w:rFonts w:hint="default" w:ascii="Times New Roman" w:hAnsi="Times New Roman" w:eastAsia="仿宋_GB2312"/>
          <w:sz w:val="32"/>
          <w:szCs w:val="32"/>
        </w:rPr>
        <w:t>软件技术</w:t>
      </w:r>
      <w:r>
        <w:rPr>
          <w:rFonts w:ascii="Times New Roman" w:hAnsi="Times New Roman" w:eastAsia="仿宋_GB2312"/>
          <w:sz w:val="32"/>
          <w:szCs w:val="32"/>
        </w:rPr>
        <w:t>、</w:t>
      </w:r>
      <w:r>
        <w:rPr>
          <w:rFonts w:hint="eastAsia" w:ascii="Times New Roman" w:hAnsi="Times New Roman" w:eastAsia="仿宋_GB2312"/>
          <w:sz w:val="32"/>
          <w:szCs w:val="32"/>
          <w:lang w:eastAsia="zh-CN"/>
        </w:rPr>
        <w:t>网络安全技术</w:t>
      </w:r>
      <w:r>
        <w:rPr>
          <w:rFonts w:ascii="Times New Roman" w:hAnsi="Times New Roman" w:eastAsia="仿宋_GB2312"/>
          <w:sz w:val="32"/>
          <w:szCs w:val="32"/>
        </w:rPr>
        <w:t>等</w:t>
      </w:r>
      <w:r>
        <w:rPr>
          <w:rFonts w:hint="default" w:ascii="Times New Roman" w:hAnsi="Times New Roman" w:eastAsia="仿宋_GB2312"/>
          <w:sz w:val="32"/>
          <w:szCs w:val="32"/>
        </w:rPr>
        <w:t>学科</w:t>
      </w:r>
      <w:r>
        <w:rPr>
          <w:rFonts w:ascii="Times New Roman" w:hAnsi="Times New Roman" w:eastAsia="仿宋_GB2312"/>
          <w:sz w:val="32"/>
          <w:szCs w:val="32"/>
        </w:rPr>
        <w:t>相关</w:t>
      </w:r>
      <w:r>
        <w:rPr>
          <w:rFonts w:hint="default" w:ascii="Times New Roman" w:hAnsi="Times New Roman" w:eastAsia="仿宋_GB2312"/>
          <w:sz w:val="32"/>
          <w:szCs w:val="32"/>
        </w:rPr>
        <w:t>内容的掌握程度和应用相关知识解决</w:t>
      </w:r>
      <w:r>
        <w:rPr>
          <w:rFonts w:ascii="Times New Roman" w:hAnsi="Times New Roman" w:eastAsia="仿宋_GB2312"/>
          <w:sz w:val="32"/>
          <w:szCs w:val="32"/>
        </w:rPr>
        <w:t>实战</w:t>
      </w:r>
      <w:r>
        <w:rPr>
          <w:rFonts w:hint="default" w:ascii="Times New Roman" w:hAnsi="Times New Roman" w:eastAsia="仿宋_GB2312"/>
          <w:sz w:val="32"/>
          <w:szCs w:val="32"/>
        </w:rPr>
        <w:t>问题的能力。</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sz w:val="32"/>
          <w:szCs w:val="32"/>
        </w:rPr>
        <w:t>通过考试的人员，表明其已具备从事公安机关</w:t>
      </w:r>
      <w:r>
        <w:rPr>
          <w:rFonts w:hint="eastAsia" w:ascii="Times New Roman" w:hAnsi="Times New Roman" w:eastAsia="仿宋_GB2312"/>
          <w:sz w:val="32"/>
          <w:szCs w:val="32"/>
          <w:lang w:eastAsia="zh-CN"/>
        </w:rPr>
        <w:t>网络安全技术</w:t>
      </w:r>
      <w:r>
        <w:rPr>
          <w:rFonts w:hint="default" w:ascii="Times New Roman" w:hAnsi="Times New Roman" w:eastAsia="仿宋_GB2312"/>
          <w:sz w:val="32"/>
          <w:szCs w:val="32"/>
        </w:rPr>
        <w:t>职位相应专业岗位工作的能力</w:t>
      </w:r>
      <w:r>
        <w:rPr>
          <w:rFonts w:ascii="Times New Roman" w:hAnsi="Times New Roman" w:eastAsia="仿宋_GB2312"/>
          <w:sz w:val="32"/>
          <w:szCs w:val="32"/>
        </w:rPr>
        <w:t>和水平，</w:t>
      </w:r>
      <w:r>
        <w:rPr>
          <w:rFonts w:hint="default" w:ascii="Times New Roman" w:hAnsi="Times New Roman" w:eastAsia="仿宋_GB2312"/>
          <w:sz w:val="32"/>
          <w:szCs w:val="32"/>
        </w:rPr>
        <w:t>用人单位可根据工作需要从</w:t>
      </w:r>
      <w:r>
        <w:rPr>
          <w:rFonts w:ascii="Times New Roman" w:hAnsi="Times New Roman" w:eastAsia="仿宋_GB2312"/>
          <w:sz w:val="32"/>
          <w:szCs w:val="32"/>
        </w:rPr>
        <w:t>通过</w:t>
      </w:r>
      <w:r>
        <w:rPr>
          <w:rFonts w:hint="default" w:ascii="Times New Roman" w:hAnsi="Times New Roman" w:eastAsia="仿宋_GB2312"/>
          <w:sz w:val="32"/>
          <w:szCs w:val="32"/>
        </w:rPr>
        <w:t>人员中择优</w:t>
      </w:r>
      <w:r>
        <w:rPr>
          <w:rFonts w:ascii="Times New Roman" w:hAnsi="Times New Roman" w:eastAsia="仿宋_GB2312"/>
          <w:sz w:val="32"/>
          <w:szCs w:val="32"/>
        </w:rPr>
        <w:t>安排从事</w:t>
      </w:r>
      <w:r>
        <w:rPr>
          <w:rFonts w:hint="default" w:ascii="Times New Roman" w:hAnsi="Times New Roman" w:eastAsia="仿宋_GB2312"/>
          <w:sz w:val="32"/>
          <w:szCs w:val="32"/>
        </w:rPr>
        <w:t>公安机关网络犯罪侦查取证、</w:t>
      </w:r>
      <w:r>
        <w:rPr>
          <w:rFonts w:hint="eastAsia" w:ascii="Times New Roman" w:hAnsi="Times New Roman" w:eastAsia="仿宋_GB2312"/>
          <w:sz w:val="32"/>
          <w:szCs w:val="32"/>
          <w:lang w:eastAsia="zh-CN"/>
        </w:rPr>
        <w:t>网络安全</w:t>
      </w:r>
      <w:r>
        <w:rPr>
          <w:rFonts w:hint="default" w:ascii="Times New Roman" w:hAnsi="Times New Roman" w:eastAsia="仿宋_GB2312"/>
          <w:sz w:val="32"/>
          <w:szCs w:val="32"/>
        </w:rPr>
        <w:t>监管与执法、情报信息搜集与分析、</w:t>
      </w:r>
      <w:r>
        <w:rPr>
          <w:rFonts w:hint="eastAsia" w:ascii="Times New Roman" w:hAnsi="Times New Roman" w:eastAsia="仿宋_GB2312"/>
          <w:sz w:val="32"/>
          <w:szCs w:val="32"/>
          <w:lang w:eastAsia="zh-CN"/>
        </w:rPr>
        <w:t>网络安全</w:t>
      </w:r>
      <w:r>
        <w:rPr>
          <w:rFonts w:hint="default" w:ascii="Times New Roman" w:hAnsi="Times New Roman" w:eastAsia="仿宋_GB2312"/>
          <w:sz w:val="32"/>
          <w:szCs w:val="32"/>
        </w:rPr>
        <w:t>攻防对抗等专业技术工作。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二、考试方式和时限</w:t>
      </w:r>
    </w:p>
    <w:p>
      <w:pPr>
        <w:spacing w:line="600" w:lineRule="exact"/>
        <w:ind w:firstLine="643" w:firstLineChars="200"/>
        <w:outlineLvl w:val="0"/>
        <w:rPr>
          <w:rFonts w:hint="default" w:ascii="Times New Roman" w:hAnsi="Times New Roman" w:eastAsia="仿宋_GB2312"/>
          <w:sz w:val="32"/>
          <w:szCs w:val="32"/>
        </w:rPr>
      </w:pPr>
      <w:r>
        <w:rPr>
          <w:rFonts w:hint="default" w:ascii="Times New Roman" w:hAnsi="Times New Roman" w:eastAsia="仿宋_GB2312"/>
          <w:b/>
          <w:bCs/>
          <w:sz w:val="32"/>
          <w:szCs w:val="32"/>
        </w:rPr>
        <w:t>专业</w:t>
      </w:r>
      <w:r>
        <w:rPr>
          <w:rFonts w:ascii="Times New Roman" w:hAnsi="Times New Roman" w:eastAsia="仿宋_GB2312"/>
          <w:b/>
          <w:bCs/>
          <w:sz w:val="32"/>
          <w:szCs w:val="32"/>
        </w:rPr>
        <w:t>科目测试</w:t>
      </w:r>
      <w:r>
        <w:rPr>
          <w:rFonts w:hint="default" w:ascii="Times New Roman" w:hAnsi="Times New Roman" w:eastAsia="仿宋_GB2312"/>
          <w:sz w:val="32"/>
          <w:szCs w:val="32"/>
        </w:rPr>
        <w:t>采用闭卷</w:t>
      </w:r>
      <w:r>
        <w:rPr>
          <w:rFonts w:ascii="Times New Roman" w:hAnsi="Times New Roman" w:eastAsia="仿宋_GB2312"/>
          <w:sz w:val="32"/>
          <w:szCs w:val="32"/>
        </w:rPr>
        <w:t>笔试</w:t>
      </w:r>
      <w:r>
        <w:rPr>
          <w:rFonts w:hint="default" w:ascii="Times New Roman" w:hAnsi="Times New Roman" w:eastAsia="仿宋_GB2312"/>
          <w:sz w:val="32"/>
          <w:szCs w:val="32"/>
        </w:rPr>
        <w:t>考试方式，</w:t>
      </w:r>
      <w:r>
        <w:rPr>
          <w:rFonts w:hint="eastAsia" w:ascii="Times New Roman" w:hAnsi="Times New Roman" w:eastAsia="仿宋_GB2312"/>
          <w:sz w:val="32"/>
          <w:szCs w:val="32"/>
          <w:lang w:val="en-US" w:eastAsia="zh-CN"/>
        </w:rPr>
        <w:t>全部</w:t>
      </w:r>
      <w:r>
        <w:rPr>
          <w:rFonts w:hint="default" w:ascii="Times New Roman" w:hAnsi="Times New Roman" w:eastAsia="仿宋_GB2312"/>
          <w:sz w:val="32"/>
          <w:szCs w:val="32"/>
        </w:rPr>
        <w:t>为客观性试题</w:t>
      </w:r>
      <w:r>
        <w:rPr>
          <w:rFonts w:ascii="Times New Roman" w:hAnsi="Times New Roman" w:eastAsia="仿宋_GB2312"/>
          <w:sz w:val="32"/>
          <w:szCs w:val="32"/>
        </w:rPr>
        <w:t>，</w:t>
      </w:r>
      <w:r>
        <w:rPr>
          <w:rFonts w:hint="default" w:ascii="Times New Roman" w:hAnsi="Times New Roman" w:eastAsia="仿宋_GB2312"/>
          <w:sz w:val="32"/>
          <w:szCs w:val="32"/>
        </w:rPr>
        <w:t>考试时限</w:t>
      </w:r>
      <w:r>
        <w:rPr>
          <w:rFonts w:hint="eastAsia" w:ascii="Times New Roman" w:hAnsi="Times New Roman" w:eastAsia="仿宋_GB2312"/>
          <w:sz w:val="32"/>
          <w:szCs w:val="32"/>
          <w:lang w:val="en-US" w:eastAsia="zh-CN"/>
        </w:rPr>
        <w:t>9</w:t>
      </w:r>
      <w:r>
        <w:rPr>
          <w:rFonts w:hint="default" w:ascii="Times New Roman" w:hAnsi="Times New Roman" w:eastAsia="仿宋_GB2312"/>
          <w:sz w:val="32"/>
          <w:szCs w:val="32"/>
        </w:rPr>
        <w:t>0分钟，满分100分。</w:t>
      </w:r>
    </w:p>
    <w:p>
      <w:pPr>
        <w:spacing w:line="600" w:lineRule="exact"/>
        <w:ind w:firstLine="643" w:firstLineChars="200"/>
        <w:outlineLvl w:val="0"/>
        <w:rPr>
          <w:rFonts w:hint="default" w:ascii="Times New Roman" w:hAnsi="Times New Roman" w:eastAsia="仿宋_GB2312"/>
          <w:sz w:val="32"/>
          <w:szCs w:val="32"/>
        </w:rPr>
      </w:pPr>
      <w:r>
        <w:rPr>
          <w:rFonts w:hint="default" w:ascii="Times New Roman" w:hAnsi="Times New Roman" w:eastAsia="仿宋_GB2312"/>
          <w:b/>
          <w:bCs/>
          <w:sz w:val="32"/>
          <w:szCs w:val="32"/>
        </w:rPr>
        <w:t>专业技能测试</w:t>
      </w:r>
      <w:r>
        <w:rPr>
          <w:rFonts w:hint="default" w:ascii="Times New Roman" w:hAnsi="Times New Roman" w:eastAsia="仿宋_GB2312"/>
          <w:sz w:val="32"/>
          <w:szCs w:val="32"/>
        </w:rPr>
        <w:t>为计算机实机操作</w:t>
      </w:r>
      <w:bookmarkStart w:id="0" w:name="_GoBack"/>
      <w:bookmarkEnd w:id="0"/>
      <w:r>
        <w:rPr>
          <w:rFonts w:ascii="Times New Roman" w:hAnsi="Times New Roman" w:eastAsia="仿宋_GB2312"/>
          <w:sz w:val="32"/>
          <w:szCs w:val="32"/>
        </w:rPr>
        <w:t>。</w:t>
      </w:r>
      <w:r>
        <w:rPr>
          <w:rFonts w:hint="default" w:ascii="Times New Roman" w:hAnsi="Times New Roman" w:eastAsia="仿宋_GB2312"/>
          <w:sz w:val="32"/>
          <w:szCs w:val="32"/>
        </w:rPr>
        <w:t>考试时间为180分钟，满分100分。</w:t>
      </w:r>
    </w:p>
    <w:p>
      <w:pPr>
        <w:spacing w:line="600" w:lineRule="exact"/>
        <w:ind w:firstLine="640" w:firstLineChars="200"/>
        <w:outlineLvl w:val="0"/>
        <w:rPr>
          <w:rFonts w:hint="default" w:ascii="Times New Roman" w:hAnsi="Times New Roman" w:eastAsia="仿宋_GB2312"/>
          <w:sz w:val="32"/>
          <w:szCs w:val="32"/>
        </w:rPr>
      </w:pPr>
      <w:r>
        <w:rPr>
          <w:rFonts w:ascii="Times New Roman" w:hAnsi="Times New Roman" w:eastAsia="仿宋_GB2312"/>
          <w:sz w:val="32"/>
          <w:szCs w:val="32"/>
        </w:rPr>
        <w:t>考试</w:t>
      </w:r>
      <w:r>
        <w:rPr>
          <w:rFonts w:hint="default" w:ascii="Times New Roman" w:hAnsi="Times New Roman" w:eastAsia="仿宋_GB2312"/>
          <w:sz w:val="32"/>
          <w:szCs w:val="32"/>
        </w:rPr>
        <w:t>上机环境为Windows 10</w:t>
      </w:r>
      <w:r>
        <w:rPr>
          <w:rFonts w:ascii="Times New Roman" w:hAnsi="Times New Roman" w:eastAsia="仿宋_GB2312"/>
          <w:sz w:val="32"/>
          <w:szCs w:val="32"/>
        </w:rPr>
        <w:t>，虚拟机环境为</w:t>
      </w:r>
      <w:r>
        <w:rPr>
          <w:rFonts w:hint="default" w:ascii="Times New Roman" w:hAnsi="Times New Roman" w:eastAsia="仿宋_GB2312"/>
          <w:sz w:val="32"/>
          <w:szCs w:val="32"/>
        </w:rPr>
        <w:t>Kali</w:t>
      </w:r>
      <w:r>
        <w:rPr>
          <w:rFonts w:ascii="Times New Roman" w:hAnsi="Times New Roman" w:eastAsia="仿宋_GB2312"/>
          <w:sz w:val="32"/>
          <w:szCs w:val="32"/>
        </w:rPr>
        <w:t xml:space="preserve"> Linux</w:t>
      </w:r>
      <w:r>
        <w:rPr>
          <w:rFonts w:hint="default" w:ascii="Times New Roman" w:hAnsi="Times New Roman" w:eastAsia="仿宋_GB2312"/>
          <w:sz w:val="32"/>
          <w:szCs w:val="32"/>
        </w:rPr>
        <w:t>，集成开发环境（IDE）为Visual Studio、 Eclipse、PyCharm</w:t>
      </w:r>
      <w:r>
        <w:rPr>
          <w:rFonts w:ascii="Times New Roman" w:hAnsi="Times New Roman" w:eastAsia="仿宋_GB2312"/>
          <w:sz w:val="32"/>
          <w:szCs w:val="32"/>
        </w:rPr>
        <w:t>等</w:t>
      </w:r>
      <w:r>
        <w:rPr>
          <w:rFonts w:hint="default"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三、考试内容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本大纲规定了每一个知识要点的内容和深度要求，分为“了解”“理解”和“掌握”三类：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了解：是</w:t>
      </w:r>
      <w:r>
        <w:rPr>
          <w:rFonts w:ascii="Times New Roman" w:hAnsi="Times New Roman" w:eastAsia="仿宋_GB2312"/>
          <w:sz w:val="32"/>
          <w:szCs w:val="32"/>
        </w:rPr>
        <w:t>最低限度</w:t>
      </w:r>
      <w:r>
        <w:rPr>
          <w:rFonts w:hint="default" w:ascii="Times New Roman" w:hAnsi="Times New Roman" w:eastAsia="仿宋_GB2312"/>
          <w:sz w:val="32"/>
          <w:szCs w:val="32"/>
        </w:rPr>
        <w:t>要求，</w:t>
      </w:r>
      <w:r>
        <w:rPr>
          <w:rFonts w:ascii="Times New Roman" w:hAnsi="Times New Roman" w:eastAsia="仿宋_GB2312"/>
          <w:sz w:val="32"/>
          <w:szCs w:val="32"/>
        </w:rPr>
        <w:t>报考人员</w:t>
      </w:r>
      <w:r>
        <w:rPr>
          <w:rFonts w:hint="default" w:ascii="Times New Roman" w:hAnsi="Times New Roman" w:eastAsia="仿宋_GB2312"/>
          <w:sz w:val="32"/>
          <w:szCs w:val="32"/>
        </w:rPr>
        <w:t>需要正确认识该知识要点的基本概念和原理，大纲内未作特别标注的都为了解性要求。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理解（用“★”标注）：是中等深度要求，</w:t>
      </w:r>
      <w:r>
        <w:rPr>
          <w:rFonts w:ascii="Times New Roman" w:hAnsi="Times New Roman" w:eastAsia="仿宋_GB2312"/>
          <w:sz w:val="32"/>
          <w:szCs w:val="32"/>
        </w:rPr>
        <w:t>报考人员</w:t>
      </w:r>
      <w:r>
        <w:rPr>
          <w:rFonts w:hint="default" w:ascii="Times New Roman" w:hAnsi="Times New Roman" w:eastAsia="仿宋_GB2312"/>
          <w:sz w:val="32"/>
          <w:szCs w:val="32"/>
        </w:rPr>
        <w:t>需要在正确认识该知识要点的基本概念和原理的基础上，深入理解其内容，并可以进一步</w:t>
      </w:r>
      <w:r>
        <w:rPr>
          <w:rFonts w:ascii="Times New Roman" w:hAnsi="Times New Roman" w:eastAsia="仿宋_GB2312"/>
          <w:sz w:val="32"/>
          <w:szCs w:val="32"/>
        </w:rPr>
        <w:t>地</w:t>
      </w:r>
      <w:r>
        <w:rPr>
          <w:rFonts w:hint="default" w:ascii="Times New Roman" w:hAnsi="Times New Roman" w:eastAsia="仿宋_GB2312"/>
          <w:sz w:val="32"/>
          <w:szCs w:val="32"/>
        </w:rPr>
        <w:t>判断、推理，能通过计算机操作完成相关题目。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掌握（用“★★”标注）：是最高深度要求，</w:t>
      </w:r>
      <w:r>
        <w:rPr>
          <w:rFonts w:ascii="Times New Roman" w:hAnsi="Times New Roman" w:eastAsia="仿宋_GB2312"/>
          <w:sz w:val="32"/>
          <w:szCs w:val="32"/>
        </w:rPr>
        <w:t>报考人员</w:t>
      </w:r>
      <w:r>
        <w:rPr>
          <w:rFonts w:hint="default" w:ascii="Times New Roman" w:hAnsi="Times New Roman" w:eastAsia="仿宋_GB2312"/>
          <w:sz w:val="32"/>
          <w:szCs w:val="32"/>
        </w:rPr>
        <w:t>需要正确认识该知识要点的概念、原理，并在深入理解的基础上灵活运用、举一反三，并能熟练通过计算机操作完成相关题目。</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楷体" w:hAnsi="楷体" w:eastAsia="楷体" w:cs="楷体"/>
          <w:sz w:val="32"/>
          <w:szCs w:val="32"/>
        </w:rPr>
      </w:pPr>
      <w:r>
        <w:rPr>
          <w:rFonts w:ascii="黑体" w:hAnsi="黑体" w:eastAsia="黑体" w:cs="黑体"/>
          <w:sz w:val="32"/>
          <w:szCs w:val="32"/>
        </w:rPr>
        <w:t>第一编  法律法规基础知识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hint="eastAsia" w:ascii="楷体" w:hAnsi="楷体" w:eastAsia="楷体" w:cs="楷体"/>
          <w:sz w:val="32"/>
          <w:szCs w:val="32"/>
          <w:lang w:eastAsia="zh-CN"/>
        </w:rPr>
        <w:t>网络安全</w:t>
      </w:r>
      <w:r>
        <w:rPr>
          <w:rFonts w:ascii="楷体" w:hAnsi="楷体" w:eastAsia="楷体" w:cs="楷体"/>
          <w:sz w:val="32"/>
          <w:szCs w:val="32"/>
        </w:rPr>
        <w:t>相关法律法规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《中华人民共和国</w:t>
      </w:r>
      <w:r>
        <w:rPr>
          <w:rFonts w:hint="eastAsia" w:ascii="Times New Roman" w:hAnsi="Times New Roman" w:eastAsia="仿宋_GB2312"/>
          <w:sz w:val="32"/>
          <w:szCs w:val="32"/>
          <w:lang w:eastAsia="zh-CN"/>
        </w:rPr>
        <w:t>网络安全</w:t>
      </w:r>
      <w:r>
        <w:rPr>
          <w:rFonts w:ascii="Times New Roman" w:hAnsi="Times New Roman" w:eastAsia="仿宋_GB2312"/>
          <w:sz w:val="32"/>
          <w:szCs w:val="32"/>
        </w:rPr>
        <w:t>法》</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《中华人民共和国数据安全法》</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《中华人民共和国个人信息保护法》</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《关于办理信息网络犯罪案件适用刑事诉讼程序若干问题的意见》（法发〔2022〕23号）</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《公安机关办理刑事案件电子数据取证规则》</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sz w:val="32"/>
          <w:szCs w:val="32"/>
        </w:rPr>
      </w:pPr>
      <w:r>
        <w:rPr>
          <w:rFonts w:ascii="黑体" w:hAnsi="黑体" w:eastAsia="黑体" w:cs="黑体"/>
          <w:sz w:val="32"/>
          <w:szCs w:val="32"/>
        </w:rPr>
        <w:t>第二编  计算机专业基础知识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计算机组成原理</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计算机硬件的发展历程</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计算机软件的分类</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计算机硬件的基本组成</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计算机软件和硬件的关系</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计算机的工作过程</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★计算机的性能指标</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★进位计数制及其相互转换</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★字符和字符串</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浮点数的表示和运算</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存储器的分类</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存储器的性能指标</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虚拟存储器</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★指令的基本格式</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★常见数据寻址方式</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CISC和RISC的基本概念</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CPU的功能和基本结构</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总线标准</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★★常见编码的识别与转换</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ASCII编码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Base64编码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shellcode编码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Quoted-printable编码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XXencode编码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UUencode编码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URL编码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Unicode编码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Escape/Unescape编码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HTML实体编码</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莫尔斯电码</w:t>
      </w:r>
      <w:r>
        <w:rPr>
          <w:rFonts w:ascii="Times New Roman" w:hAnsi="Times New Roman" w:eastAsia="仿宋_GB2312"/>
          <w:sz w:val="32"/>
          <w:szCs w:val="32"/>
        </w:rPr>
        <w:t>（</w:t>
      </w:r>
      <w:r>
        <w:rPr>
          <w:rFonts w:hint="default" w:ascii="Times New Roman" w:hAnsi="Times New Roman" w:eastAsia="仿宋_GB2312"/>
          <w:sz w:val="32"/>
          <w:szCs w:val="32"/>
        </w:rPr>
        <w:t>Morse Code</w:t>
      </w:r>
      <w:r>
        <w:rPr>
          <w:rFonts w:ascii="Times New Roman" w:hAnsi="Times New Roman" w:eastAsia="仿宋_GB2312"/>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操作系统</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操作系统的基本概念</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操作系统的主要功能和提供的服务</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操作系统的分类</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★进程与线程</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处理器的调度</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★内存管理</w:t>
      </w:r>
      <w:r>
        <w:rPr>
          <w:rFonts w:ascii="Times New Roman" w:hAnsi="Times New Roman" w:eastAsia="仿宋_GB2312"/>
          <w:sz w:val="32"/>
          <w:szCs w:val="32"/>
        </w:rPr>
        <w:t>，熟悉获取内存数据的方法，可以使用工具将当前主机内存保存为镜像文件。</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★文件管理</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★设备管理</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★磁盘阵列</w:t>
      </w:r>
      <w:r>
        <w:rPr>
          <w:rFonts w:ascii="Times New Roman" w:hAnsi="Times New Roman" w:eastAsia="仿宋_GB2312"/>
          <w:sz w:val="32"/>
          <w:szCs w:val="32"/>
        </w:rPr>
        <w:t>的主要</w:t>
      </w:r>
      <w:r>
        <w:rPr>
          <w:rFonts w:hint="default" w:ascii="Times New Roman" w:hAnsi="Times New Roman" w:eastAsia="仿宋_GB2312"/>
          <w:sz w:val="32"/>
          <w:szCs w:val="32"/>
        </w:rPr>
        <w:t>实现方式</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★★Linux基础</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常用基础命令</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根目录结构</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进程管理</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UID和GID</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权限设置</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procfs文件系统</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用户管理</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引导和启动</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sz w:val="32"/>
          <w:szCs w:val="32"/>
        </w:rPr>
      </w:pPr>
      <w:r>
        <w:rPr>
          <w:rFonts w:hint="default" w:ascii="Times New Roman" w:hAnsi="Times New Roman" w:eastAsia="仿宋_GB2312"/>
          <w:sz w:val="32"/>
          <w:szCs w:val="32"/>
        </w:rPr>
        <w:t>基于关键词或者属性条件对文件进行过滤</w:t>
      </w:r>
      <w:r>
        <w:rPr>
          <w:rFonts w:ascii="Times New Roman" w:hAnsi="Times New Roman" w:eastAsia="仿宋_GB2312"/>
          <w:sz w:val="32"/>
          <w:szCs w:val="32"/>
        </w:rPr>
        <w:t>，基于字符串或正则表达式对文件内容进行数据搜索</w:t>
      </w:r>
      <w:r>
        <w:rPr>
          <w:rFonts w:hint="eastAsia" w:ascii="Times New Roman" w:hAnsi="Times New Roman" w:eastAsia="仿宋_GB2312"/>
          <w:sz w:val="32"/>
          <w:szCs w:val="32"/>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★★Windows基础</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Windows的版本</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引导和启动</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用户管理</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文件系统</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服务</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通过</w:t>
      </w:r>
      <w:r>
        <w:rPr>
          <w:rFonts w:hint="default" w:ascii="Times New Roman" w:hAnsi="Times New Roman" w:eastAsia="仿宋_GB2312"/>
          <w:sz w:val="32"/>
          <w:szCs w:val="32"/>
        </w:rPr>
        <w:t>注册表</w:t>
      </w:r>
      <w:r>
        <w:rPr>
          <w:rFonts w:ascii="Times New Roman" w:hAnsi="Times New Roman" w:eastAsia="仿宋_GB2312"/>
          <w:sz w:val="32"/>
          <w:szCs w:val="32"/>
        </w:rPr>
        <w:t>对文件和历史记录进行搜集和痕迹分析</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进程管理</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设备管理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计算机网络</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计算机网络的组成</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计算机网络的分类</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★计算机网络体系结构与参考模型</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物理层</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数据传输方式</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传输介质分类</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物理层设备</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数据链路层</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局域网的基本概念与体系结构</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★以太网的工作原理</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以太网的MAC帧</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以太网的传输介质</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无线局域网</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广域网</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数据链路层设备</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虚拟局域网（VLAN</w:t>
      </w:r>
      <w:r>
        <w:rPr>
          <w:rFonts w:ascii="Times New Roman" w:hAnsi="Times New Roman" w:eastAsia="仿宋_GB2312"/>
          <w:sz w:val="32"/>
          <w:szCs w:val="32"/>
        </w:rPr>
        <w:t>）</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网络层</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子网划分和无分类编址CIDR</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路由算法</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★IP地址的分类、IP数据报格式、NAT</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★ARP、DHCP和ICMP</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★3种常用路由选择协议：RIP、OSPF、BGP</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IP组播、移动IP的基本概念</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路由器的组成和功能</w:t>
      </w:r>
    </w:p>
    <w:p>
      <w:pPr>
        <w:keepNext w:val="0"/>
        <w:keepLines w:val="0"/>
        <w:pageBreakBefore w:val="0"/>
        <w:widowControl w:val="0"/>
        <w:numPr>
          <w:ilvl w:val="0"/>
          <w:numId w:val="1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★IPV6</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传输层</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TCP的流量控制和拥塞控制机制</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★TCP报文格式</w:t>
      </w:r>
    </w:p>
    <w:p>
      <w:pPr>
        <w:keepNext w:val="0"/>
        <w:keepLines w:val="0"/>
        <w:pageBreakBefore w:val="0"/>
        <w:widowControl w:val="0"/>
        <w:numPr>
          <w:ilvl w:val="0"/>
          <w:numId w:val="1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★UDP数据报格式</w:t>
      </w:r>
    </w:p>
    <w:p>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★★应用层</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域名解析过程</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FTP的工作原理</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HTTP抓包与调试</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Fiddler的使用与操作</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Wireshark的使用与操作</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服务端跳转</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客户端跳转</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常见搜索引擎高级语法的使用</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HTTP请求与响应</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HTTP的请求方法</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URL的特征分析</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HTTP消息头</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HTTP状态码</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使用浏览器执行前端JavaScript</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使用Node.js执行后端JavaScript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sz w:val="32"/>
          <w:szCs w:val="32"/>
        </w:rPr>
      </w:pPr>
      <w:r>
        <w:rPr>
          <w:rFonts w:ascii="黑体" w:hAnsi="黑体" w:eastAsia="黑体" w:cs="黑体"/>
          <w:sz w:val="32"/>
          <w:szCs w:val="32"/>
        </w:rPr>
        <w:t>第三编  数据科学基础知识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w:t>
      </w:r>
      <w:r>
        <w:rPr>
          <w:rFonts w:ascii="楷体" w:hAnsi="楷体" w:eastAsia="楷体" w:cs="楷体"/>
          <w:sz w:val="32"/>
          <w:szCs w:val="32"/>
        </w:rPr>
        <w:t>Python编程基础</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基础语法与概念</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基本数据类型（整型、浮点型、字符串、布尔型）</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变量与赋值</w:t>
      </w:r>
    </w:p>
    <w:p>
      <w:pPr>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输入与输出（print函数和input函数）</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控制结构</w:t>
      </w: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条件语句（if</w:t>
      </w:r>
      <w:r>
        <w:rPr>
          <w:rFonts w:hint="eastAsia" w:ascii="Times New Roman" w:hAnsi="Times New Roman" w:eastAsia="仿宋_GB2312"/>
          <w:sz w:val="32"/>
          <w:szCs w:val="32"/>
          <w:lang w:eastAsia="zh-CN"/>
        </w:rPr>
        <w:t>，</w:t>
      </w:r>
      <w:r>
        <w:rPr>
          <w:rFonts w:ascii="Times New Roman" w:hAnsi="Times New Roman" w:eastAsia="仿宋_GB2312"/>
          <w:sz w:val="32"/>
          <w:szCs w:val="32"/>
        </w:rPr>
        <w:t>elif</w:t>
      </w:r>
      <w:r>
        <w:rPr>
          <w:rFonts w:hint="eastAsia" w:ascii="Times New Roman" w:hAnsi="Times New Roman" w:eastAsia="仿宋_GB2312"/>
          <w:sz w:val="32"/>
          <w:szCs w:val="32"/>
          <w:lang w:eastAsia="zh-CN"/>
        </w:rPr>
        <w:t>，</w:t>
      </w:r>
      <w:r>
        <w:rPr>
          <w:rFonts w:ascii="Times New Roman" w:hAnsi="Times New Roman" w:eastAsia="仿宋_GB2312"/>
          <w:sz w:val="32"/>
          <w:szCs w:val="32"/>
        </w:rPr>
        <w:t>else）</w:t>
      </w: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循环结构（while循环，for循环）</w:t>
      </w: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循环控制语句（break</w:t>
      </w:r>
      <w:r>
        <w:rPr>
          <w:rFonts w:hint="eastAsia" w:ascii="Times New Roman" w:hAnsi="Times New Roman" w:eastAsia="仿宋_GB2312"/>
          <w:sz w:val="32"/>
          <w:szCs w:val="32"/>
          <w:lang w:eastAsia="zh-CN"/>
        </w:rPr>
        <w:t>，</w:t>
      </w:r>
      <w:r>
        <w:rPr>
          <w:rFonts w:ascii="Times New Roman" w:hAnsi="Times New Roman" w:eastAsia="仿宋_GB2312"/>
          <w:sz w:val="32"/>
          <w:szCs w:val="32"/>
        </w:rPr>
        <w:t>continue）</w:t>
      </w:r>
    </w:p>
    <w:p>
      <w:pPr>
        <w:keepNext w:val="0"/>
        <w:keepLines w:val="0"/>
        <w:pageBreakBefore w:val="0"/>
        <w:widowControl w:val="0"/>
        <w:numPr>
          <w:ilvl w:val="0"/>
          <w:numId w:val="1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简单列表推导式</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数据结构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列表（List）、元组（Tuple）、字典（Dictionary）、集合（Set）、数据结构的相关操作和方法</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函数与模块</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函数定义与调用</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参数传递与返回值</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局部变量与全局变量</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匿名函数（lambda表达式）</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模块的使用（import语句）</w:t>
      </w:r>
    </w:p>
    <w:p>
      <w:pPr>
        <w:keepNext w:val="0"/>
        <w:keepLines w:val="0"/>
        <w:pageBreakBefore w:val="0"/>
        <w:widowControl w:val="0"/>
        <w:numPr>
          <w:ilvl w:val="0"/>
          <w:numId w:val="1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常用标准库模块（如math</w:t>
      </w:r>
      <w:r>
        <w:rPr>
          <w:rFonts w:hint="eastAsia" w:ascii="Times New Roman" w:hAnsi="Times New Roman" w:eastAsia="仿宋_GB2312"/>
          <w:sz w:val="32"/>
          <w:szCs w:val="32"/>
          <w:lang w:eastAsia="zh-CN"/>
        </w:rPr>
        <w:t>，</w:t>
      </w:r>
      <w:r>
        <w:rPr>
          <w:rFonts w:ascii="Times New Roman" w:hAnsi="Times New Roman" w:eastAsia="仿宋_GB2312"/>
          <w:sz w:val="32"/>
          <w:szCs w:val="32"/>
        </w:rPr>
        <w:t>datetime）</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面向对象编程</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类与对象的概念</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类的定义与对象的创建</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实例属性与方法</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类属性与类方法</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继承与多态</w:t>
      </w:r>
    </w:p>
    <w:p>
      <w:pPr>
        <w:keepNext w:val="0"/>
        <w:keepLines w:val="0"/>
        <w:pageBreakBefore w:val="0"/>
        <w:widowControl w:val="0"/>
        <w:numPr>
          <w:ilvl w:val="0"/>
          <w:numId w:val="1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特殊方法（如__init__</w:t>
      </w:r>
      <w:r>
        <w:rPr>
          <w:rFonts w:hint="eastAsia" w:ascii="Times New Roman" w:hAnsi="Times New Roman" w:eastAsia="仿宋_GB2312"/>
          <w:sz w:val="32"/>
          <w:szCs w:val="32"/>
          <w:lang w:eastAsia="zh-CN"/>
        </w:rPr>
        <w:t>，</w:t>
      </w:r>
      <w:r>
        <w:rPr>
          <w:rFonts w:ascii="Times New Roman" w:hAnsi="Times New Roman" w:eastAsia="仿宋_GB2312"/>
          <w:sz w:val="32"/>
          <w:szCs w:val="32"/>
        </w:rPr>
        <w:t>__str__等）</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异常处理</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异常的概念</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try-except语句</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处理多种异常</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finally子句</w:t>
      </w:r>
    </w:p>
    <w:p>
      <w:pPr>
        <w:keepNext w:val="0"/>
        <w:keepLines w:val="0"/>
        <w:pageBreakBefore w:val="0"/>
        <w:widowControl w:val="0"/>
        <w:numPr>
          <w:ilvl w:val="0"/>
          <w:numId w:val="1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自定义异常</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文件与输入输出</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文件的打开与关闭</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读取与写入文件</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文件上下文管理器（with语句）</w:t>
      </w:r>
    </w:p>
    <w:p>
      <w:pPr>
        <w:keepNext w:val="0"/>
        <w:keepLines w:val="0"/>
        <w:pageBreakBefore w:val="0"/>
        <w:widowControl w:val="0"/>
        <w:numPr>
          <w:ilvl w:val="0"/>
          <w:numId w:val="1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文件的其他操作（如删除、重命名）</w:t>
      </w:r>
    </w:p>
    <w:p>
      <w:pPr>
        <w:keepNext w:val="0"/>
        <w:keepLines w:val="0"/>
        <w:pageBreakBefore w:val="0"/>
        <w:widowControl w:val="0"/>
        <w:numPr>
          <w:ilvl w:val="0"/>
          <w:numId w:val="1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高级主题</w:t>
      </w:r>
    </w:p>
    <w:p>
      <w:pPr>
        <w:keepNext w:val="0"/>
        <w:keepLines w:val="0"/>
        <w:pageBreakBefore w:val="0"/>
        <w:widowControl w:val="0"/>
        <w:numPr>
          <w:ilvl w:val="0"/>
          <w:numId w:val="20"/>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上下文管理器与with语句</w:t>
      </w:r>
    </w:p>
    <w:p>
      <w:pPr>
        <w:keepNext w:val="0"/>
        <w:keepLines w:val="0"/>
        <w:pageBreakBefore w:val="0"/>
        <w:widowControl w:val="0"/>
        <w:numPr>
          <w:ilvl w:val="0"/>
          <w:numId w:val="20"/>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正则表达式和GREP语法</w:t>
      </w:r>
    </w:p>
    <w:p>
      <w:pPr>
        <w:keepNext w:val="0"/>
        <w:keepLines w:val="0"/>
        <w:pageBreakBefore w:val="0"/>
        <w:widowControl w:val="0"/>
        <w:numPr>
          <w:ilvl w:val="0"/>
          <w:numId w:val="20"/>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Times New Roman" w:hAnsi="Times New Roman" w:eastAsia="仿宋_GB2312"/>
          <w:sz w:val="32"/>
          <w:szCs w:val="32"/>
        </w:rPr>
        <w:t>数据科学相关库（如NumPy</w:t>
      </w:r>
      <w:r>
        <w:rPr>
          <w:rFonts w:hint="eastAsia" w:ascii="Times New Roman" w:hAnsi="Times New Roman" w:eastAsia="仿宋_GB2312"/>
          <w:sz w:val="32"/>
          <w:szCs w:val="32"/>
          <w:lang w:eastAsia="zh-CN"/>
        </w:rPr>
        <w:t>，</w:t>
      </w:r>
      <w:r>
        <w:rPr>
          <w:rFonts w:ascii="Times New Roman" w:hAnsi="Times New Roman" w:eastAsia="仿宋_GB2312"/>
          <w:sz w:val="32"/>
          <w:szCs w:val="32"/>
        </w:rPr>
        <w:t>Pandas）</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数据库管理与SQL</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数据库系统的基本概念</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数据库的分类和常见数据库软件</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SQL的特点</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★★使用SQL语言完成对数据库的查询、插入、删除、更新操作，可以用SQL语言正确完成复杂查询操作。</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查询多个列</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查询去重</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SQL聚合函数</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SQL字符串函数</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SQL数值函数</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w:t>
      </w:r>
      <w:r>
        <w:rPr>
          <w:rFonts w:hint="eastAsia" w:ascii="Times New Roman" w:hAnsi="Times New Roman" w:eastAsia="仿宋_GB2312"/>
          <w:sz w:val="32"/>
          <w:szCs w:val="32"/>
          <w:lang w:val="en-US" w:eastAsia="zh-CN"/>
        </w:rPr>
        <w:t>日期</w:t>
      </w:r>
      <w:r>
        <w:rPr>
          <w:rFonts w:hint="default" w:ascii="Times New Roman" w:hAnsi="Times New Roman" w:eastAsia="仿宋_GB2312"/>
          <w:sz w:val="32"/>
          <w:szCs w:val="32"/>
        </w:rPr>
        <w:t>和时间函数</w:t>
      </w:r>
    </w:p>
    <w:p>
      <w:pPr>
        <w:keepNext w:val="0"/>
        <w:keepLines w:val="0"/>
        <w:pageBreakBefore w:val="0"/>
        <w:widowControl w:val="0"/>
        <w:numPr>
          <w:ilvl w:val="0"/>
          <w:numId w:val="2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SQL数据分组</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★★常见数据库的备份操作</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★★通过数据库日志恢复数据</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★常见数据库的客户端工具的使用</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★★能够在MySQL、SQLite上通过编程的方式开发应用程序，完成对数据库的各种操作；能够使用ODBC、JDBC进行数据库应用程序的设计。</w:t>
      </w:r>
    </w:p>
    <w:p>
      <w:pPr>
        <w:keepNext w:val="0"/>
        <w:keepLines w:val="0"/>
        <w:pageBreakBefore w:val="0"/>
        <w:widowControl w:val="0"/>
        <w:numPr>
          <w:ilvl w:val="0"/>
          <w:numId w:val="2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★★数据库连接地址、连接口令的分析方法</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★数据结构与算法基础</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二叉树的定义及其主要特征</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二叉排序树</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赫夫曼（Hoffman）树和赫夫曼编码</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树和森林的遍历</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图的基本概念</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图的遍历算法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普里姆算法和克鲁斯卡尔算法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迪杰斯特拉算法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弗洛伊德算法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关键路径核心算法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拓扑排序核心算法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排序算法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顺序查找算法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折半查找算法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二排序树的基本算法</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B-树的基本概念和操作</w:t>
      </w:r>
    </w:p>
    <w:p>
      <w:pPr>
        <w:keepNext w:val="0"/>
        <w:keepLines w:val="0"/>
        <w:pageBreakBefore w:val="0"/>
        <w:widowControl w:val="0"/>
        <w:numPr>
          <w:ilvl w:val="0"/>
          <w:numId w:val="2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B+树的基本概念和操作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数据分析与挖掘的基础方法</w:t>
      </w:r>
    </w:p>
    <w:p>
      <w:pPr>
        <w:keepNext w:val="0"/>
        <w:keepLines w:val="0"/>
        <w:pageBreakBefore w:val="0"/>
        <w:widowControl w:val="0"/>
        <w:numPr>
          <w:ilvl w:val="0"/>
          <w:numId w:val="2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楷体" w:hAnsi="楷体" w:eastAsia="楷体" w:cs="楷体"/>
          <w:sz w:val="32"/>
          <w:szCs w:val="32"/>
        </w:rPr>
        <w:t>★★</w:t>
      </w:r>
      <w:r>
        <w:rPr>
          <w:rFonts w:hint="default" w:ascii="Times New Roman" w:hAnsi="Times New Roman" w:eastAsia="仿宋_GB2312"/>
          <w:sz w:val="32"/>
          <w:szCs w:val="32"/>
        </w:rPr>
        <w:t>关键字搜索方法</w:t>
      </w:r>
    </w:p>
    <w:p>
      <w:pPr>
        <w:keepNext w:val="0"/>
        <w:keepLines w:val="0"/>
        <w:pageBreakBefore w:val="0"/>
        <w:widowControl w:val="0"/>
        <w:numPr>
          <w:ilvl w:val="0"/>
          <w:numId w:val="2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GREP语法</w:t>
      </w:r>
    </w:p>
    <w:p>
      <w:pPr>
        <w:keepNext w:val="0"/>
        <w:keepLines w:val="0"/>
        <w:pageBreakBefore w:val="0"/>
        <w:widowControl w:val="0"/>
        <w:numPr>
          <w:ilvl w:val="0"/>
          <w:numId w:val="2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关键字的编码</w:t>
      </w:r>
    </w:p>
    <w:p>
      <w:pPr>
        <w:keepNext w:val="0"/>
        <w:keepLines w:val="0"/>
        <w:pageBreakBefore w:val="0"/>
        <w:widowControl w:val="0"/>
        <w:numPr>
          <w:ilvl w:val="0"/>
          <w:numId w:val="2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楷体" w:hAnsi="楷体" w:eastAsia="楷体" w:cs="楷体"/>
          <w:sz w:val="32"/>
          <w:szCs w:val="32"/>
        </w:rPr>
        <w:t>★★</w:t>
      </w:r>
      <w:r>
        <w:rPr>
          <w:rFonts w:hint="default" w:ascii="Times New Roman" w:hAnsi="Times New Roman" w:eastAsia="仿宋_GB2312"/>
          <w:sz w:val="32"/>
          <w:szCs w:val="32"/>
        </w:rPr>
        <w:t>使用EXCEL或者WPS进行数据分析</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单元格格式调整方法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数据查找和替换方法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外部数据导入导出方法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数据有效性检查方法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日期和时间格式的处理方法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数据筛选和排序</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数据分类汇总</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数据透视表、图的使用，包括分类汇总、取平均、最大最小值、自动排序、自动筛选、自动分组；可分析占比、同比、环比、定比</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EXCEL两表数据比对方法</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EXCEL常用统计公式使用</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 xml:space="preserve">日期函数：day，month，year，date，today，weekday，weeknum </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数学函数：product，rand，randbetween，round，sum，sumif，sumifs，sumproduct</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统计函数：large，small，max，min，median，mode，rank，count，countif，countifs，average，averageif</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查找和引用函数：choose，match，index，indirect，column，row，vlookup，hlookup，lookup，offset，getpivotdata</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文本函数：find，search，text，value，concatenate，left，right，mid，len</w:t>
      </w:r>
    </w:p>
    <w:p>
      <w:pPr>
        <w:keepNext w:val="0"/>
        <w:keepLines w:val="0"/>
        <w:pageBreakBefore w:val="0"/>
        <w:widowControl w:val="0"/>
        <w:numPr>
          <w:ilvl w:val="0"/>
          <w:numId w:val="2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逻辑函数：and，or，false，true，if，iferror</w:t>
      </w:r>
    </w:p>
    <w:p>
      <w:pPr>
        <w:keepNext w:val="0"/>
        <w:keepLines w:val="0"/>
        <w:pageBreakBefore w:val="0"/>
        <w:widowControl w:val="0"/>
        <w:numPr>
          <w:ilvl w:val="0"/>
          <w:numId w:val="2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楷体" w:hAnsi="楷体" w:eastAsia="楷体" w:cs="楷体"/>
          <w:sz w:val="32"/>
          <w:szCs w:val="32"/>
        </w:rPr>
        <w:t>★★</w:t>
      </w:r>
      <w:r>
        <w:rPr>
          <w:rFonts w:hint="default" w:ascii="Times New Roman" w:hAnsi="Times New Roman" w:eastAsia="仿宋_GB2312"/>
          <w:sz w:val="32"/>
          <w:szCs w:val="32"/>
        </w:rPr>
        <w:t>文本编辑器数据处理</w:t>
      </w:r>
    </w:p>
    <w:p>
      <w:pPr>
        <w:keepNext w:val="0"/>
        <w:keepLines w:val="0"/>
        <w:pageBreakBefore w:val="0"/>
        <w:widowControl w:val="0"/>
        <w:numPr>
          <w:ilvl w:val="0"/>
          <w:numId w:val="27"/>
        </w:numPr>
        <w:tabs>
          <w:tab w:val="left" w:pos="840"/>
          <w:tab w:val="clear" w:pos="210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列编辑模式的使用</w:t>
      </w:r>
    </w:p>
    <w:p>
      <w:pPr>
        <w:keepNext w:val="0"/>
        <w:keepLines w:val="0"/>
        <w:pageBreakBefore w:val="0"/>
        <w:widowControl w:val="0"/>
        <w:numPr>
          <w:ilvl w:val="0"/>
          <w:numId w:val="27"/>
        </w:numPr>
        <w:tabs>
          <w:tab w:val="left" w:pos="840"/>
          <w:tab w:val="clear" w:pos="210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各类编码字符的搜索和替换</w:t>
      </w:r>
    </w:p>
    <w:p>
      <w:pPr>
        <w:keepNext w:val="0"/>
        <w:keepLines w:val="0"/>
        <w:pageBreakBefore w:val="0"/>
        <w:widowControl w:val="0"/>
        <w:numPr>
          <w:ilvl w:val="0"/>
          <w:numId w:val="27"/>
        </w:numPr>
        <w:tabs>
          <w:tab w:val="left" w:pos="840"/>
          <w:tab w:val="clear" w:pos="210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正则搜索语法</w:t>
      </w:r>
    </w:p>
    <w:p>
      <w:pPr>
        <w:keepNext w:val="0"/>
        <w:keepLines w:val="0"/>
        <w:pageBreakBefore w:val="0"/>
        <w:widowControl w:val="0"/>
        <w:numPr>
          <w:ilvl w:val="0"/>
          <w:numId w:val="2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楷体" w:hAnsi="楷体" w:eastAsia="楷体" w:cs="楷体"/>
          <w:sz w:val="32"/>
          <w:szCs w:val="32"/>
        </w:rPr>
        <w:t>★★</w:t>
      </w:r>
      <w:r>
        <w:rPr>
          <w:rFonts w:hint="default" w:ascii="Times New Roman" w:hAnsi="Times New Roman" w:eastAsia="仿宋_GB2312"/>
          <w:sz w:val="32"/>
          <w:szCs w:val="32"/>
        </w:rPr>
        <w:t>数据清洗</w:t>
      </w:r>
      <w:r>
        <w:rPr>
          <w:rFonts w:ascii="Times New Roman" w:hAnsi="Times New Roman" w:eastAsia="仿宋_GB2312"/>
          <w:sz w:val="32"/>
          <w:szCs w:val="32"/>
        </w:rPr>
        <w:t>，使用Python</w:t>
      </w:r>
      <w:r>
        <w:rPr>
          <w:rFonts w:hint="default" w:ascii="Times New Roman" w:hAnsi="Times New Roman" w:eastAsia="仿宋_GB2312"/>
          <w:sz w:val="32"/>
          <w:szCs w:val="32"/>
        </w:rPr>
        <w:t>对乱码，错位，重复值，未匹配等脏数据进行补全、删除等一致化处理。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sz w:val="32"/>
          <w:szCs w:val="32"/>
        </w:rPr>
      </w:pPr>
      <w:r>
        <w:rPr>
          <w:rFonts w:ascii="黑体" w:hAnsi="黑体" w:eastAsia="黑体" w:cs="黑体"/>
          <w:sz w:val="32"/>
          <w:szCs w:val="32"/>
        </w:rPr>
        <w:t xml:space="preserve">第四编  </w:t>
      </w:r>
      <w:r>
        <w:rPr>
          <w:rFonts w:hint="eastAsia" w:ascii="黑体" w:hAnsi="黑体" w:eastAsia="黑体" w:cs="黑体"/>
          <w:sz w:val="32"/>
          <w:szCs w:val="32"/>
          <w:lang w:eastAsia="zh-CN"/>
        </w:rPr>
        <w:t>网络安全</w:t>
      </w:r>
      <w:r>
        <w:rPr>
          <w:rFonts w:ascii="黑体" w:hAnsi="黑体" w:eastAsia="黑体" w:cs="黑体"/>
          <w:sz w:val="32"/>
          <w:szCs w:val="32"/>
        </w:rPr>
        <w:t>基础知识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w:t>
      </w:r>
      <w:r>
        <w:rPr>
          <w:rFonts w:hint="eastAsia" w:ascii="楷体" w:hAnsi="楷体" w:eastAsia="楷体" w:cs="楷体"/>
          <w:sz w:val="32"/>
          <w:szCs w:val="32"/>
          <w:lang w:eastAsia="zh-CN"/>
        </w:rPr>
        <w:t>网络安全</w:t>
      </w:r>
      <w:r>
        <w:rPr>
          <w:rFonts w:ascii="楷体" w:hAnsi="楷体" w:eastAsia="楷体" w:cs="楷体"/>
          <w:sz w:val="32"/>
          <w:szCs w:val="32"/>
        </w:rPr>
        <w:t>基础</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流量分析识别</w:t>
      </w:r>
      <w:r>
        <w:rPr>
          <w:rFonts w:hint="eastAsia" w:ascii="Times New Roman" w:hAnsi="Times New Roman" w:eastAsia="仿宋_GB2312"/>
          <w:sz w:val="32"/>
          <w:szCs w:val="32"/>
          <w:lang w:eastAsia="zh-CN"/>
        </w:rPr>
        <w:t>网络安全</w:t>
      </w:r>
      <w:r>
        <w:rPr>
          <w:rFonts w:hint="default" w:ascii="Times New Roman" w:hAnsi="Times New Roman" w:eastAsia="仿宋_GB2312"/>
          <w:sz w:val="32"/>
          <w:szCs w:val="32"/>
        </w:rPr>
        <w:t>威胁</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端口扫描与</w:t>
      </w:r>
      <w:r>
        <w:rPr>
          <w:rFonts w:hint="default" w:ascii="Times New Roman" w:hAnsi="Times New Roman" w:eastAsia="仿宋_GB2312"/>
          <w:sz w:val="32"/>
          <w:szCs w:val="32"/>
        </w:rPr>
        <w:t>监听</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口令破解</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拒绝服务攻击</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漏洞攻击（缓冲区溢出、系统漏洞、应用软件漏洞）</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僵尸网络</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网络钓鱼</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网络欺骗</w:t>
      </w:r>
    </w:p>
    <w:p>
      <w:pPr>
        <w:keepNext w:val="0"/>
        <w:keepLines w:val="0"/>
        <w:pageBreakBefore w:val="0"/>
        <w:widowControl w:val="0"/>
        <w:numPr>
          <w:ilvl w:val="0"/>
          <w:numId w:val="29"/>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网站安全威胁</w:t>
      </w:r>
      <w:r>
        <w:rPr>
          <w:rFonts w:ascii="Times New Roman" w:hAnsi="Times New Roman" w:eastAsia="仿宋_GB2312"/>
          <w:sz w:val="32"/>
          <w:szCs w:val="32"/>
        </w:rPr>
        <w:t>的识别</w:t>
      </w:r>
      <w:r>
        <w:rPr>
          <w:rFonts w:hint="default" w:ascii="Times New Roman" w:hAnsi="Times New Roman" w:eastAsia="仿宋_GB2312"/>
          <w:sz w:val="32"/>
          <w:szCs w:val="32"/>
        </w:rPr>
        <w:t>（SQL注入漏洞、跨域攻击、命令执行漏洞、文件漏洞等）</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使用Web编程语言发现和测试</w:t>
      </w:r>
      <w:r>
        <w:rPr>
          <w:rFonts w:hint="default" w:ascii="Times New Roman" w:hAnsi="Times New Roman" w:eastAsia="仿宋_GB2312"/>
          <w:sz w:val="32"/>
          <w:szCs w:val="32"/>
        </w:rPr>
        <w:t>漏洞</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主流渗透测试和</w:t>
      </w:r>
      <w:r>
        <w:rPr>
          <w:rFonts w:ascii="Times New Roman" w:hAnsi="Times New Roman" w:eastAsia="仿宋_GB2312"/>
          <w:sz w:val="32"/>
          <w:szCs w:val="32"/>
        </w:rPr>
        <w:t>漏洞</w:t>
      </w:r>
      <w:r>
        <w:rPr>
          <w:rFonts w:hint="default" w:ascii="Times New Roman" w:hAnsi="Times New Roman" w:eastAsia="仿宋_GB2312"/>
          <w:sz w:val="32"/>
          <w:szCs w:val="32"/>
        </w:rPr>
        <w:t>扫描工具的使用</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熟悉SQL注入、跨站脚本、文件上传、文件包含、CSRF、SSRF、命令执行、反序列化等web漏洞的原理与利用方式，会使用程序工具或技术方法检测。掌握</w:t>
      </w:r>
      <w:r>
        <w:rPr>
          <w:rFonts w:hint="eastAsia" w:ascii="Times New Roman" w:hAnsi="Times New Roman" w:eastAsia="仿宋_GB2312"/>
          <w:sz w:val="32"/>
          <w:szCs w:val="32"/>
        </w:rPr>
        <w:t>主流</w:t>
      </w:r>
      <w:r>
        <w:rPr>
          <w:rFonts w:ascii="Times New Roman" w:hAnsi="Times New Roman" w:eastAsia="仿宋_GB2312"/>
          <w:sz w:val="32"/>
          <w:szCs w:val="32"/>
        </w:rPr>
        <w:t>Web</w:t>
      </w:r>
      <w:r>
        <w:rPr>
          <w:rFonts w:hint="eastAsia" w:ascii="Times New Roman" w:hAnsi="Times New Roman" w:eastAsia="仿宋_GB2312"/>
          <w:sz w:val="32"/>
          <w:szCs w:val="32"/>
        </w:rPr>
        <w:t>中间件</w:t>
      </w:r>
      <w:r>
        <w:rPr>
          <w:rFonts w:ascii="Times New Roman" w:hAnsi="Times New Roman" w:eastAsia="仿宋_GB2312"/>
          <w:sz w:val="32"/>
          <w:szCs w:val="32"/>
        </w:rPr>
        <w:t>的</w:t>
      </w:r>
      <w:r>
        <w:rPr>
          <w:rFonts w:hint="eastAsia" w:ascii="Times New Roman" w:hAnsi="Times New Roman" w:eastAsia="仿宋_GB2312"/>
          <w:sz w:val="32"/>
          <w:szCs w:val="32"/>
        </w:rPr>
        <w:t>常见安全隐患</w:t>
      </w:r>
      <w:r>
        <w:rPr>
          <w:rFonts w:ascii="Times New Roman" w:hAnsi="Times New Roman" w:eastAsia="仿宋_GB2312"/>
          <w:sz w:val="32"/>
          <w:szCs w:val="32"/>
        </w:rPr>
        <w:t>检测</w:t>
      </w:r>
      <w:r>
        <w:rPr>
          <w:rFonts w:hint="eastAsia" w:ascii="Times New Roman" w:hAnsi="Times New Roman" w:eastAsia="仿宋_GB2312"/>
          <w:sz w:val="32"/>
          <w:szCs w:val="32"/>
        </w:rPr>
        <w:t>及加固方式</w:t>
      </w:r>
      <w:r>
        <w:rPr>
          <w:rFonts w:ascii="Times New Roman" w:hAnsi="Times New Roman" w:eastAsia="仿宋_GB2312"/>
          <w:sz w:val="32"/>
          <w:szCs w:val="32"/>
        </w:rPr>
        <w:t>，包括但不限于</w:t>
      </w:r>
      <w:r>
        <w:rPr>
          <w:rFonts w:ascii="Times New Roman" w:hAnsi="Times New Roman" w:eastAsia="仿宋_GB2312"/>
          <w:sz w:val="32"/>
          <w:szCs w:val="32"/>
          <w:highlight w:val="none"/>
        </w:rPr>
        <w:t>Struts2</w:t>
      </w:r>
      <w:r>
        <w:rPr>
          <w:rFonts w:ascii="Times New Roman" w:hAnsi="Times New Roman" w:eastAsia="仿宋_GB2312"/>
          <w:sz w:val="32"/>
          <w:szCs w:val="32"/>
        </w:rPr>
        <w:t>、jBoss、WebLogic、FastCGI、PHPCGI。</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掌握Web服务的安全隐患检测</w:t>
      </w:r>
      <w:r>
        <w:rPr>
          <w:rFonts w:hint="eastAsia" w:ascii="Times New Roman" w:hAnsi="Times New Roman" w:eastAsia="仿宋_GB2312"/>
          <w:sz w:val="32"/>
          <w:szCs w:val="32"/>
        </w:rPr>
        <w:t>及加固方式</w:t>
      </w:r>
      <w:r>
        <w:rPr>
          <w:rFonts w:ascii="Times New Roman" w:hAnsi="Times New Roman" w:eastAsia="仿宋_GB2312"/>
          <w:sz w:val="32"/>
          <w:szCs w:val="32"/>
        </w:rPr>
        <w:t>，包括但不限于：IIS服务器漏洞、Apache服务器漏洞、Nginx服务器漏洞、Tomcat服务器漏洞。</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熟悉主流网站服务器操作系统的的安全隐患检测</w:t>
      </w:r>
      <w:r>
        <w:rPr>
          <w:rFonts w:hint="eastAsia" w:ascii="Times New Roman" w:hAnsi="Times New Roman" w:eastAsia="仿宋_GB2312"/>
          <w:sz w:val="32"/>
          <w:szCs w:val="32"/>
        </w:rPr>
        <w:t>及加固方式</w:t>
      </w:r>
      <w:r>
        <w:rPr>
          <w:rFonts w:ascii="Times New Roman" w:hAnsi="Times New Roman" w:eastAsia="仿宋_GB2312"/>
          <w:sz w:val="32"/>
          <w:szCs w:val="32"/>
        </w:rPr>
        <w:t>，包括但不限于Windows、Linux等。</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通过</w:t>
      </w:r>
      <w:r>
        <w:rPr>
          <w:rFonts w:hint="default" w:ascii="Times New Roman" w:hAnsi="Times New Roman" w:eastAsia="仿宋_GB2312"/>
          <w:sz w:val="32"/>
          <w:szCs w:val="32"/>
        </w:rPr>
        <w:t>恶意代码、文件传播方式</w:t>
      </w:r>
      <w:r>
        <w:rPr>
          <w:rFonts w:ascii="Times New Roman" w:hAnsi="Times New Roman" w:eastAsia="仿宋_GB2312"/>
          <w:sz w:val="32"/>
          <w:szCs w:val="32"/>
        </w:rPr>
        <w:t>溯源攻击路径</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通过Apache、IIS日志分析网络入侵行为</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利用系统日志、应用程序、安全日志等排查和溯源攻击行为</w:t>
      </w:r>
      <w:r>
        <w:rPr>
          <w:rFonts w:ascii="Times New Roman" w:hAnsi="Times New Roman" w:eastAsia="仿宋_GB2312"/>
          <w:sz w:val="32"/>
          <w:szCs w:val="32"/>
        </w:rPr>
        <w:t>。</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对</w:t>
      </w:r>
      <w:r>
        <w:rPr>
          <w:rFonts w:ascii="Times New Roman" w:hAnsi="Times New Roman" w:eastAsia="仿宋_GB2312"/>
          <w:sz w:val="32"/>
          <w:szCs w:val="32"/>
        </w:rPr>
        <w:t>内存数据进行分析，熟悉使用工具提取下列信息：</w:t>
      </w:r>
    </w:p>
    <w:p>
      <w:pPr>
        <w:keepNext w:val="0"/>
        <w:keepLines w:val="0"/>
        <w:pageBreakBefore w:val="0"/>
        <w:widowControl w:val="0"/>
        <w:numPr>
          <w:ilvl w:val="0"/>
          <w:numId w:val="3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进程信息，如进程名称、进程ID、线程信息等。</w:t>
      </w:r>
    </w:p>
    <w:p>
      <w:pPr>
        <w:keepNext w:val="0"/>
        <w:keepLines w:val="0"/>
        <w:pageBreakBefore w:val="0"/>
        <w:widowControl w:val="0"/>
        <w:numPr>
          <w:ilvl w:val="0"/>
          <w:numId w:val="3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网络连接，如IP地址、端口号、连接状态等。</w:t>
      </w:r>
    </w:p>
    <w:p>
      <w:pPr>
        <w:keepNext w:val="0"/>
        <w:keepLines w:val="0"/>
        <w:pageBreakBefore w:val="0"/>
        <w:widowControl w:val="0"/>
        <w:numPr>
          <w:ilvl w:val="0"/>
          <w:numId w:val="3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文件信息，如文件名、文件路径、文件大小等。</w:t>
      </w:r>
    </w:p>
    <w:p>
      <w:pPr>
        <w:keepNext w:val="0"/>
        <w:keepLines w:val="0"/>
        <w:pageBreakBefore w:val="0"/>
        <w:widowControl w:val="0"/>
        <w:numPr>
          <w:ilvl w:val="0"/>
          <w:numId w:val="3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注册表信息，如键值、权限设置等。</w:t>
      </w:r>
    </w:p>
    <w:p>
      <w:pPr>
        <w:keepNext w:val="0"/>
        <w:keepLines w:val="0"/>
        <w:pageBreakBefore w:val="0"/>
        <w:widowControl w:val="0"/>
        <w:numPr>
          <w:ilvl w:val="0"/>
          <w:numId w:val="30"/>
        </w:numPr>
        <w:tabs>
          <w:tab w:val="clear" w:pos="1260"/>
        </w:tabs>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系统信息，如操作系统版本、硬件配置等。</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highlight w:val="none"/>
        </w:rPr>
        <w:t>掌握Linux系统磁盘数据调查分析，Windows系统磁盘数据调查分析的能力。</w:t>
      </w:r>
    </w:p>
    <w:p>
      <w:pPr>
        <w:keepNext w:val="0"/>
        <w:keepLines w:val="0"/>
        <w:pageBreakBefore w:val="0"/>
        <w:widowControl w:val="0"/>
        <w:numPr>
          <w:ilvl w:val="0"/>
          <w:numId w:val="28"/>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关系型和非关系型数据库安全检测与防护，包括Mysql、SQL Server、Oracle等常见数据库的库表查询管理、用户权限管理、备份还原等基础技术；数据库入侵防护、访问控制、身份认证、数据加密等安全措施；常用数据库管理客户端程序使用、应用系统访问和重要操作审计等。</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★★逆向工程</w:t>
      </w:r>
    </w:p>
    <w:p>
      <w:pPr>
        <w:keepNext w:val="0"/>
        <w:keepLines w:val="0"/>
        <w:pageBreakBefore w:val="0"/>
        <w:widowControl w:val="0"/>
        <w:numPr>
          <w:ilvl w:val="0"/>
          <w:numId w:val="31"/>
        </w:numPr>
        <w:kinsoku/>
        <w:wordWrap/>
        <w:overflowPunct/>
        <w:topLinePunct w:val="0"/>
        <w:autoSpaceDE/>
        <w:autoSpaceDN/>
        <w:bidi w:val="0"/>
        <w:adjustRightInd/>
        <w:snapToGrid/>
        <w:spacing w:line="600" w:lineRule="exact"/>
        <w:ind w:left="0" w:lef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b w:val="0"/>
          <w:sz w:val="32"/>
          <w:szCs w:val="32"/>
        </w:rPr>
        <w:t>Android逆向分析</w:t>
      </w:r>
      <w:r>
        <w:rPr>
          <w:rFonts w:hint="eastAsia" w:ascii="Times New Roman" w:hAnsi="Times New Roman" w:eastAsia="仿宋_GB2312" w:cs="Times New Roman"/>
          <w:b w:val="0"/>
          <w:sz w:val="32"/>
          <w:szCs w:val="32"/>
          <w:lang w:eastAsia="zh-CN"/>
        </w:rPr>
        <w:t>。</w:t>
      </w:r>
      <w:r>
        <w:rPr>
          <w:rFonts w:ascii="Times New Roman" w:hAnsi="Times New Roman" w:eastAsia="仿宋_GB2312" w:cs="Times New Roman"/>
          <w:sz w:val="32"/>
          <w:szCs w:val="32"/>
        </w:rPr>
        <w:t>掌握APK解包工具的使用；掌握使用IDA、JEB等工具对ELF、DEX文件进行动态调试和静态分析的能力，能够快速定位关键逻辑，理解x86、arm汇编、smali代码翻译成用语言描述的逻辑说明或可以编译的高级语言代码；能够对</w:t>
      </w:r>
      <w:r>
        <w:rPr>
          <w:rFonts w:ascii="Times New Roman" w:hAnsi="Times New Roman" w:eastAsia="仿宋_GB2312" w:cs="Times New Roman"/>
          <w:sz w:val="32"/>
          <w:szCs w:val="32"/>
          <w:highlight w:val="none"/>
        </w:rPr>
        <w:t>低对抗性加壳文件进行脱壳；能够对典型打包框架进行分析处理。</w:t>
      </w:r>
    </w:p>
    <w:p>
      <w:pPr>
        <w:keepNext w:val="0"/>
        <w:keepLines w:val="0"/>
        <w:pageBreakBefore w:val="0"/>
        <w:widowControl w:val="0"/>
        <w:numPr>
          <w:ilvl w:val="0"/>
          <w:numId w:val="31"/>
        </w:numPr>
        <w:kinsoku/>
        <w:wordWrap/>
        <w:overflowPunct/>
        <w:topLinePunct w:val="0"/>
        <w:autoSpaceDE/>
        <w:autoSpaceDN/>
        <w:bidi w:val="0"/>
        <w:adjustRightInd/>
        <w:snapToGrid/>
        <w:spacing w:line="600" w:lineRule="exact"/>
        <w:ind w:left="0" w:leftChars="0" w:firstLine="640" w:firstLineChars="200"/>
        <w:textAlignment w:val="auto"/>
        <w:rPr>
          <w:rFonts w:ascii="Times New Roman" w:hAnsi="Times New Roman" w:eastAsia="仿宋_GB2312"/>
          <w:sz w:val="32"/>
          <w:szCs w:val="32"/>
        </w:rPr>
      </w:pPr>
      <w:r>
        <w:rPr>
          <w:rFonts w:ascii="Times New Roman" w:hAnsi="Times New Roman" w:eastAsia="仿宋_GB2312"/>
          <w:b w:val="0"/>
          <w:sz w:val="32"/>
          <w:szCs w:val="32"/>
        </w:rPr>
        <w:t>Windows</w:t>
      </w:r>
      <w:r>
        <w:rPr>
          <w:rFonts w:ascii="Times New Roman" w:hAnsi="Times New Roman" w:eastAsia="仿宋_GB2312"/>
          <w:b w:val="0"/>
          <w:sz w:val="32"/>
          <w:szCs w:val="32"/>
          <w:highlight w:val="none"/>
        </w:rPr>
        <w:t>逆向分析</w:t>
      </w:r>
      <w:r>
        <w:rPr>
          <w:rFonts w:hint="eastAsia" w:ascii="Times New Roman" w:hAnsi="Times New Roman" w:eastAsia="仿宋_GB2312"/>
          <w:b w:val="0"/>
          <w:sz w:val="32"/>
          <w:szCs w:val="32"/>
          <w:highlight w:val="none"/>
          <w:lang w:eastAsia="zh-CN"/>
        </w:rPr>
        <w:t>。</w:t>
      </w:r>
      <w:r>
        <w:rPr>
          <w:rFonts w:ascii="Times New Roman" w:hAnsi="Times New Roman" w:eastAsia="仿宋_GB2312"/>
          <w:sz w:val="32"/>
          <w:szCs w:val="32"/>
        </w:rPr>
        <w:t>掌握使用IDA、Ollydbg、Windbg、x</w:t>
      </w:r>
      <w:r>
        <w:rPr>
          <w:rFonts w:hint="eastAsia" w:ascii="Times New Roman" w:hAnsi="Times New Roman" w:eastAsia="仿宋_GB2312"/>
          <w:sz w:val="32"/>
          <w:szCs w:val="32"/>
        </w:rPr>
        <w:t>64</w:t>
      </w:r>
      <w:r>
        <w:rPr>
          <w:rFonts w:ascii="Times New Roman" w:hAnsi="Times New Roman" w:eastAsia="仿宋_GB2312"/>
          <w:sz w:val="32"/>
          <w:szCs w:val="32"/>
        </w:rPr>
        <w:t>Dbg等工具对PE文件进行动态调试和静态分析的能力，能够快速定位到关键逻辑，理解x86汇编代码翻译成用语言描述的逻辑说明或可以编译的高级语言代码；能够对</w:t>
      </w:r>
      <w:r>
        <w:rPr>
          <w:rFonts w:ascii="Times New Roman" w:hAnsi="Times New Roman" w:eastAsia="仿宋_GB2312"/>
          <w:sz w:val="32"/>
          <w:szCs w:val="32"/>
          <w:highlight w:val="none"/>
        </w:rPr>
        <w:t>低对抗性</w:t>
      </w:r>
      <w:r>
        <w:rPr>
          <w:rFonts w:ascii="Times New Roman" w:hAnsi="Times New Roman" w:eastAsia="仿宋_GB2312"/>
          <w:sz w:val="32"/>
          <w:szCs w:val="32"/>
        </w:rPr>
        <w:t>加壳文件进行脱壳</w:t>
      </w:r>
      <w:r>
        <w:rPr>
          <w:rFonts w:hint="eastAsia" w:ascii="Times New Roman" w:hAnsi="Times New Roman" w:eastAsia="仿宋_GB2312"/>
          <w:sz w:val="32"/>
          <w:szCs w:val="32"/>
          <w:lang w:eastAsia="zh-CN"/>
        </w:rPr>
        <w:t>。</w:t>
      </w:r>
    </w:p>
    <w:p>
      <w:pPr>
        <w:keepNext w:val="0"/>
        <w:keepLines w:val="0"/>
        <w:pageBreakBefore w:val="0"/>
        <w:widowControl w:val="0"/>
        <w:numPr>
          <w:ilvl w:val="0"/>
          <w:numId w:val="31"/>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b w:val="0"/>
          <w:sz w:val="32"/>
          <w:szCs w:val="32"/>
          <w:lang w:val="en-US" w:eastAsia="zh-CN"/>
        </w:rPr>
        <w:t>Linux</w:t>
      </w:r>
      <w:r>
        <w:rPr>
          <w:rFonts w:ascii="Times New Roman" w:hAnsi="Times New Roman" w:eastAsia="仿宋_GB2312" w:cs="Times New Roman"/>
          <w:b w:val="0"/>
          <w:sz w:val="32"/>
          <w:szCs w:val="32"/>
        </w:rPr>
        <w:t>逆向分析</w:t>
      </w:r>
      <w:r>
        <w:rPr>
          <w:rFonts w:hint="eastAsia" w:ascii="Times New Roman" w:hAnsi="Times New Roman" w:eastAsia="仿宋_GB2312" w:cs="Times New Roman"/>
          <w:b w:val="0"/>
          <w:sz w:val="32"/>
          <w:szCs w:val="32"/>
          <w:lang w:eastAsia="zh-CN"/>
        </w:rPr>
        <w:t>。</w:t>
      </w:r>
      <w:r>
        <w:rPr>
          <w:rFonts w:ascii="Times New Roman" w:hAnsi="Times New Roman" w:eastAsia="仿宋_GB2312" w:cs="Times New Roman"/>
          <w:sz w:val="32"/>
          <w:szCs w:val="32"/>
        </w:rPr>
        <w:t>掌握使用IDA、GDB等工具对ELF文件进行动态调试和静态分析的能力，能够快速定位到关键逻辑，理解汇编代码翻译成用语言描述的逻辑说明或可以编译的高级语言代码；能够对低对抗性加壳文件进行脱壳。</w:t>
      </w:r>
    </w:p>
    <w:p>
      <w:pPr>
        <w:keepNext w:val="0"/>
        <w:keepLines w:val="0"/>
        <w:pageBreakBefore w:val="0"/>
        <w:widowControl w:val="0"/>
        <w:numPr>
          <w:ilvl w:val="0"/>
          <w:numId w:val="31"/>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ascii="Times New Roman" w:hAnsi="Times New Roman" w:eastAsia="仿宋_GB2312"/>
          <w:sz w:val="32"/>
          <w:szCs w:val="32"/>
        </w:rPr>
        <w:t>恶意程序（代码）的识别及防护。运用相关工具或技术方法发现、隔离、清除常见恶意程序（代码），包括远程控制木马、后门程序、Webshell等；并能对常见恶意程序（代码）进行混淆还原和逆向分析。</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★加密与解密</w:t>
      </w:r>
    </w:p>
    <w:p>
      <w:pPr>
        <w:keepNext w:val="0"/>
        <w:keepLines w:val="0"/>
        <w:pageBreakBefore w:val="0"/>
        <w:widowControl w:val="0"/>
        <w:numPr>
          <w:ilvl w:val="0"/>
          <w:numId w:val="3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加密解密原理</w:t>
      </w:r>
    </w:p>
    <w:p>
      <w:pPr>
        <w:keepNext w:val="0"/>
        <w:keepLines w:val="0"/>
        <w:pageBreakBefore w:val="0"/>
        <w:widowControl w:val="0"/>
        <w:numPr>
          <w:ilvl w:val="0"/>
          <w:numId w:val="3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Hash算法和数字签名原理</w:t>
      </w:r>
    </w:p>
    <w:p>
      <w:pPr>
        <w:keepNext w:val="0"/>
        <w:keepLines w:val="0"/>
        <w:pageBreakBefore w:val="0"/>
        <w:widowControl w:val="0"/>
        <w:numPr>
          <w:ilvl w:val="0"/>
          <w:numId w:val="3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对称与非对称加密算法原理</w:t>
      </w:r>
    </w:p>
    <w:p>
      <w:pPr>
        <w:keepNext w:val="0"/>
        <w:keepLines w:val="0"/>
        <w:pageBreakBefore w:val="0"/>
        <w:widowControl w:val="0"/>
        <w:numPr>
          <w:ilvl w:val="0"/>
          <w:numId w:val="3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字典穷举原理</w:t>
      </w:r>
    </w:p>
    <w:p>
      <w:pPr>
        <w:keepNext w:val="0"/>
        <w:keepLines w:val="0"/>
        <w:pageBreakBefore w:val="0"/>
        <w:widowControl w:val="0"/>
        <w:numPr>
          <w:ilvl w:val="0"/>
          <w:numId w:val="3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彩虹表原理</w:t>
      </w:r>
    </w:p>
    <w:p>
      <w:pPr>
        <w:keepNext w:val="0"/>
        <w:keepLines w:val="0"/>
        <w:pageBreakBefore w:val="0"/>
        <w:widowControl w:val="0"/>
        <w:numPr>
          <w:ilvl w:val="0"/>
          <w:numId w:val="33"/>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常用的解密站点与工具</w:t>
      </w:r>
    </w:p>
    <w:p>
      <w:pPr>
        <w:keepNext w:val="0"/>
        <w:keepLines w:val="0"/>
        <w:pageBreakBefore w:val="0"/>
        <w:widowControl w:val="0"/>
        <w:numPr>
          <w:ilvl w:val="0"/>
          <w:numId w:val="3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加密文件的识别、查找方法</w:t>
      </w:r>
    </w:p>
    <w:p>
      <w:pPr>
        <w:keepNext w:val="0"/>
        <w:keepLines w:val="0"/>
        <w:pageBreakBefore w:val="0"/>
        <w:widowControl w:val="0"/>
        <w:numPr>
          <w:ilvl w:val="0"/>
          <w:numId w:val="3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常见“哈西+盐”的特征和识别方法</w:t>
      </w:r>
    </w:p>
    <w:p>
      <w:pPr>
        <w:keepNext w:val="0"/>
        <w:keepLines w:val="0"/>
        <w:pageBreakBefore w:val="0"/>
        <w:widowControl w:val="0"/>
        <w:numPr>
          <w:ilvl w:val="0"/>
          <w:numId w:val="3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常见文件加密工具的特点和识别方法</w:t>
      </w:r>
    </w:p>
    <w:p>
      <w:pPr>
        <w:keepNext w:val="0"/>
        <w:keepLines w:val="0"/>
        <w:pageBreakBefore w:val="0"/>
        <w:widowControl w:val="0"/>
        <w:numPr>
          <w:ilvl w:val="0"/>
          <w:numId w:val="34"/>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常见磁盘加密的特点和识别方法</w:t>
      </w:r>
    </w:p>
    <w:p>
      <w:pPr>
        <w:keepNext w:val="0"/>
        <w:keepLines w:val="0"/>
        <w:pageBreakBefore w:val="0"/>
        <w:widowControl w:val="0"/>
        <w:numPr>
          <w:ilvl w:val="0"/>
          <w:numId w:val="3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密码破解技术及工具的使用方法</w:t>
      </w:r>
    </w:p>
    <w:p>
      <w:pPr>
        <w:keepNext w:val="0"/>
        <w:keepLines w:val="0"/>
        <w:pageBreakBefore w:val="0"/>
        <w:widowControl w:val="0"/>
        <w:numPr>
          <w:ilvl w:val="0"/>
          <w:numId w:val="3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暴力破解技术及工具</w:t>
      </w:r>
    </w:p>
    <w:p>
      <w:pPr>
        <w:keepNext w:val="0"/>
        <w:keepLines w:val="0"/>
        <w:pageBreakBefore w:val="0"/>
        <w:widowControl w:val="0"/>
        <w:numPr>
          <w:ilvl w:val="0"/>
          <w:numId w:val="3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基于数据字典破解技术</w:t>
      </w:r>
    </w:p>
    <w:p>
      <w:pPr>
        <w:keepNext w:val="0"/>
        <w:keepLines w:val="0"/>
        <w:pageBreakBefore w:val="0"/>
        <w:widowControl w:val="0"/>
        <w:numPr>
          <w:ilvl w:val="0"/>
          <w:numId w:val="3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基于社会工程学破解技术</w:t>
      </w:r>
    </w:p>
    <w:p>
      <w:pPr>
        <w:keepNext w:val="0"/>
        <w:keepLines w:val="0"/>
        <w:pageBreakBefore w:val="0"/>
        <w:widowControl w:val="0"/>
        <w:numPr>
          <w:ilvl w:val="0"/>
          <w:numId w:val="3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数据库密码破解</w:t>
      </w:r>
    </w:p>
    <w:p>
      <w:pPr>
        <w:keepNext w:val="0"/>
        <w:keepLines w:val="0"/>
        <w:pageBreakBefore w:val="0"/>
        <w:widowControl w:val="0"/>
        <w:numPr>
          <w:ilvl w:val="0"/>
          <w:numId w:val="35"/>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Windows的密码移除</w:t>
      </w:r>
    </w:p>
    <w:p>
      <w:pPr>
        <w:keepNext w:val="0"/>
        <w:keepLines w:val="0"/>
        <w:pageBreakBefore w:val="0"/>
        <w:widowControl w:val="0"/>
        <w:numPr>
          <w:ilvl w:val="0"/>
          <w:numId w:val="32"/>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代码混淆加密与解密</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asp混淆加密</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php混淆加密</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css/js混淆加密</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VBScript.Encode混淆加密</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ppencode</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rrencode</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jjencode/aaencode</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JSfuck</w:t>
      </w:r>
    </w:p>
    <w:p>
      <w:pPr>
        <w:keepNext w:val="0"/>
        <w:keepLines w:val="0"/>
        <w:pageBreakBefore w:val="0"/>
        <w:widowControl w:val="0"/>
        <w:numPr>
          <w:ilvl w:val="0"/>
          <w:numId w:val="36"/>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jother</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楷体" w:hAnsi="楷体" w:eastAsia="楷体" w:cs="楷体"/>
          <w:sz w:val="32"/>
          <w:szCs w:val="32"/>
        </w:rPr>
      </w:pPr>
      <w:r>
        <w:rPr>
          <w:rFonts w:ascii="楷体" w:hAnsi="楷体" w:eastAsia="楷体" w:cs="楷体"/>
          <w:sz w:val="32"/>
          <w:szCs w:val="32"/>
        </w:rPr>
        <w:t>★★数据分析</w:t>
      </w:r>
    </w:p>
    <w:p>
      <w:pPr>
        <w:keepNext w:val="0"/>
        <w:keepLines w:val="0"/>
        <w:pageBreakBefore w:val="0"/>
        <w:widowControl w:val="0"/>
        <w:numPr>
          <w:ilvl w:val="0"/>
          <w:numId w:val="37"/>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_GB2312" w:cs="Times New Roman"/>
          <w:sz w:val="32"/>
          <w:szCs w:val="32"/>
        </w:rPr>
      </w:pPr>
      <w:r>
        <w:rPr>
          <w:rFonts w:hint="default" w:ascii="Times New Roman" w:hAnsi="Times New Roman" w:eastAsia="仿宋_GB2312" w:cs="Times New Roman"/>
          <w:sz w:val="32"/>
          <w:szCs w:val="32"/>
        </w:rPr>
        <w:t>比对分析</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掌握Excel中数据对比常用的方法，包括但不限于：简单的直接等式对比、使用Vlookup函数进行数据的匹配对比、使用数据透视进行数据对比、用PowerQuery实现表间数据的自动对比、熟悉Excel条件格式比对法和函数对比法。</w:t>
      </w:r>
    </w:p>
    <w:p>
      <w:pPr>
        <w:keepNext w:val="0"/>
        <w:keepLines w:val="0"/>
        <w:pageBreakBefore w:val="0"/>
        <w:widowControl w:val="0"/>
        <w:numPr>
          <w:ilvl w:val="0"/>
          <w:numId w:val="3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统计分析</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掌握常用的数据统计方法，包括但不限于对比分析、分组分析、预测分析、漏斗分析、聚类分析、因子分析、相关分析、对应分析、回归分析、方差分析</w:t>
      </w:r>
      <w:r>
        <w:rPr>
          <w:rFonts w:hint="eastAsia" w:ascii="Times New Roman" w:hAnsi="Times New Roman" w:eastAsia="仿宋_GB2312" w:cs="Times New Roman"/>
          <w:sz w:val="32"/>
          <w:szCs w:val="32"/>
          <w:lang w:eastAsia="zh-CN"/>
        </w:rPr>
        <w:t>。</w:t>
      </w:r>
    </w:p>
    <w:p>
      <w:pPr>
        <w:keepNext w:val="0"/>
        <w:keepLines w:val="0"/>
        <w:pageBreakBefore w:val="0"/>
        <w:widowControl w:val="0"/>
        <w:numPr>
          <w:ilvl w:val="0"/>
          <w:numId w:val="37"/>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数据清洗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掌握从目标数据中发现并纠正残缺数据、错误数据、重复数据等错误，检查数据一致性，处理无效值和缺失值等。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Times New Roman" w:hAnsi="Times New Roman" w:eastAsia="仿宋_GB2312" w:cs="Times New Roman"/>
          <w:sz w:val="32"/>
          <w:szCs w:val="32"/>
          <w:lang w:val="en-US" w:eastAsia="zh-CN"/>
        </w:rPr>
      </w:pPr>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9mcQnwAEAAHIDAAAOAAAAAAAAAAEAIAAAAB4BAABkcnMvZTJvRG9jLnhtbFBLBQYA&#10;AAAABgAGAFkBAABQ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ImpTraceLabel" o:spid="_x0000_s4097" o:spt="202" type="#_x0000_t202" style="position:absolute;left:0pt;margin-left:0pt;margin-top:0pt;height:0pt;width:0pt;mso-position-horizontal-relative:page;mso-position-vertical-relative:page;z-index:251660288;mso-width-relative:page;mso-height-relative:page;" filled="f" stroked="f" coordsize="21600,21600">
          <v:path/>
          <v:fill on="f" focussize="0,0"/>
          <v:stroke on="f" joinstyle="miter"/>
          <v:imagedata o:title=""/>
          <o:lock v:ext="edit"/>
          <v:textbox>
            <w:txbxContent>
              <w:p>
                <w:r>
                  <w:t>&lt;root&gt;&lt;sender&gt;gatzzbtpk@163.com&lt;/sender&gt;&lt;type&gt;2&lt;/type&gt;&lt;subject&gt;2024年度</w:t>
                </w:r>
                <w:r>
                  <w:rPr>
                    <w:rFonts w:hint="eastAsia"/>
                    <w:lang w:eastAsia="zh-CN"/>
                  </w:rPr>
                  <w:t>江西省</w:t>
                </w:r>
                <w:r>
                  <w:t>公安机关特殊紧缺人才招录工作简章&lt;/subject&gt;&lt;attachmentName&gt;附件3：2024年度</w:t>
                </w:r>
                <w:r>
                  <w:rPr>
                    <w:rFonts w:hint="eastAsia"/>
                    <w:lang w:eastAsia="zh-CN"/>
                  </w:rPr>
                  <w:t>江西省</w:t>
                </w:r>
                <w:r>
                  <w:t>公安机关</w:t>
                </w:r>
                <w:r>
                  <w:rPr>
                    <w:rFonts w:hint="eastAsia"/>
                    <w:lang w:eastAsia="zh-CN"/>
                  </w:rPr>
                  <w:t>网络安全技术</w:t>
                </w:r>
                <w:r>
                  <w:t>职位专业科目测试和专业技能测试大纲.docx&lt;/attachmentName&gt;&lt;addressee&gt;zzqrsksy@rst.gxzf.gov.cn&lt;/addressee&gt;&lt;mailSec&gt;无密级&lt;/mailSec&gt;&lt;sendTime&gt;2024-01-06 10:57:37&lt;/sendTime&gt;&lt;loadTime&gt;2024-01-07 13:31:46&lt;/loadTime&gt;&lt;/root&gt;</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7F424F"/>
    <w:multiLevelType w:val="singleLevel"/>
    <w:tmpl w:val="AD7F424F"/>
    <w:lvl w:ilvl="0" w:tentative="0">
      <w:start w:val="1"/>
      <w:numFmt w:val="decimal"/>
      <w:lvlText w:val="(%1)"/>
      <w:lvlJc w:val="left"/>
      <w:pPr>
        <w:tabs>
          <w:tab w:val="left" w:pos="2100"/>
        </w:tabs>
        <w:ind w:left="2525" w:hanging="425"/>
      </w:pPr>
      <w:rPr>
        <w:rFonts w:hint="default"/>
      </w:rPr>
    </w:lvl>
  </w:abstractNum>
  <w:abstractNum w:abstractNumId="1">
    <w:nsid w:val="ADFFFECC"/>
    <w:multiLevelType w:val="singleLevel"/>
    <w:tmpl w:val="ADFFFECC"/>
    <w:lvl w:ilvl="0" w:tentative="0">
      <w:start w:val="1"/>
      <w:numFmt w:val="decimal"/>
      <w:lvlText w:val="(%1)"/>
      <w:lvlJc w:val="left"/>
      <w:pPr>
        <w:tabs>
          <w:tab w:val="left" w:pos="1260"/>
        </w:tabs>
        <w:ind w:left="1685" w:hanging="425"/>
      </w:pPr>
      <w:rPr>
        <w:rFonts w:hint="default"/>
      </w:rPr>
    </w:lvl>
  </w:abstractNum>
  <w:abstractNum w:abstractNumId="2">
    <w:nsid w:val="B6F8F702"/>
    <w:multiLevelType w:val="singleLevel"/>
    <w:tmpl w:val="B6F8F702"/>
    <w:lvl w:ilvl="0" w:tentative="0">
      <w:start w:val="1"/>
      <w:numFmt w:val="decimal"/>
      <w:suff w:val="nothing"/>
      <w:lvlText w:val="%1．"/>
      <w:lvlJc w:val="left"/>
      <w:pPr>
        <w:ind w:left="420" w:firstLine="400"/>
      </w:pPr>
      <w:rPr>
        <w:rFonts w:hint="default"/>
      </w:rPr>
    </w:lvl>
  </w:abstractNum>
  <w:abstractNum w:abstractNumId="3">
    <w:nsid w:val="B84A8C55"/>
    <w:multiLevelType w:val="singleLevel"/>
    <w:tmpl w:val="B84A8C55"/>
    <w:lvl w:ilvl="0" w:tentative="0">
      <w:start w:val="1"/>
      <w:numFmt w:val="decimal"/>
      <w:suff w:val="nothing"/>
      <w:lvlText w:val="%1．"/>
      <w:lvlJc w:val="left"/>
      <w:pPr>
        <w:ind w:left="420" w:firstLine="400"/>
      </w:pPr>
      <w:rPr>
        <w:rFonts w:hint="default"/>
      </w:rPr>
    </w:lvl>
  </w:abstractNum>
  <w:abstractNum w:abstractNumId="4">
    <w:nsid w:val="BBFFB9E1"/>
    <w:multiLevelType w:val="singleLevel"/>
    <w:tmpl w:val="BBFFB9E1"/>
    <w:lvl w:ilvl="0" w:tentative="0">
      <w:start w:val="1"/>
      <w:numFmt w:val="decimal"/>
      <w:lvlText w:val="(%1)"/>
      <w:lvlJc w:val="left"/>
      <w:pPr>
        <w:tabs>
          <w:tab w:val="left" w:pos="840"/>
        </w:tabs>
        <w:ind w:left="1265" w:hanging="425"/>
      </w:pPr>
      <w:rPr>
        <w:rFonts w:hint="default"/>
      </w:rPr>
    </w:lvl>
  </w:abstractNum>
  <w:abstractNum w:abstractNumId="5">
    <w:nsid w:val="BDF21093"/>
    <w:multiLevelType w:val="singleLevel"/>
    <w:tmpl w:val="BDF21093"/>
    <w:lvl w:ilvl="0" w:tentative="0">
      <w:start w:val="1"/>
      <w:numFmt w:val="decimal"/>
      <w:suff w:val="nothing"/>
      <w:lvlText w:val="%1．"/>
      <w:lvlJc w:val="left"/>
      <w:pPr>
        <w:ind w:left="420" w:firstLine="400"/>
      </w:pPr>
      <w:rPr>
        <w:rFonts w:hint="default"/>
      </w:rPr>
    </w:lvl>
  </w:abstractNum>
  <w:abstractNum w:abstractNumId="6">
    <w:nsid w:val="BF3E19D6"/>
    <w:multiLevelType w:val="singleLevel"/>
    <w:tmpl w:val="BF3E19D6"/>
    <w:lvl w:ilvl="0" w:tentative="0">
      <w:start w:val="1"/>
      <w:numFmt w:val="decimal"/>
      <w:suff w:val="nothing"/>
      <w:lvlText w:val="%1．"/>
      <w:lvlJc w:val="left"/>
      <w:pPr>
        <w:ind w:left="420" w:firstLine="400"/>
      </w:pPr>
      <w:rPr>
        <w:rFonts w:hint="default"/>
      </w:rPr>
    </w:lvl>
  </w:abstractNum>
  <w:abstractNum w:abstractNumId="7">
    <w:nsid w:val="BFB6B87A"/>
    <w:multiLevelType w:val="singleLevel"/>
    <w:tmpl w:val="BFB6B87A"/>
    <w:lvl w:ilvl="0" w:tentative="0">
      <w:start w:val="1"/>
      <w:numFmt w:val="decimal"/>
      <w:lvlText w:val="(%1)"/>
      <w:lvlJc w:val="left"/>
      <w:pPr>
        <w:tabs>
          <w:tab w:val="left" w:pos="1260"/>
        </w:tabs>
        <w:ind w:left="1685" w:hanging="425"/>
      </w:pPr>
      <w:rPr>
        <w:rFonts w:hint="default"/>
      </w:rPr>
    </w:lvl>
  </w:abstractNum>
  <w:abstractNum w:abstractNumId="8">
    <w:nsid w:val="CF442B10"/>
    <w:multiLevelType w:val="singleLevel"/>
    <w:tmpl w:val="CF442B10"/>
    <w:lvl w:ilvl="0" w:tentative="0">
      <w:start w:val="1"/>
      <w:numFmt w:val="decimal"/>
      <w:lvlText w:val="(%1)"/>
      <w:lvlJc w:val="left"/>
      <w:pPr>
        <w:tabs>
          <w:tab w:val="left" w:pos="1260"/>
        </w:tabs>
        <w:ind w:left="1685" w:hanging="425"/>
      </w:pPr>
      <w:rPr>
        <w:rFonts w:hint="default"/>
      </w:rPr>
    </w:lvl>
  </w:abstractNum>
  <w:abstractNum w:abstractNumId="9">
    <w:nsid w:val="D1CEA813"/>
    <w:multiLevelType w:val="singleLevel"/>
    <w:tmpl w:val="D1CEA813"/>
    <w:lvl w:ilvl="0" w:tentative="0">
      <w:start w:val="1"/>
      <w:numFmt w:val="decimal"/>
      <w:lvlText w:val="(%1)"/>
      <w:lvlJc w:val="left"/>
      <w:pPr>
        <w:tabs>
          <w:tab w:val="left" w:pos="1260"/>
        </w:tabs>
        <w:ind w:left="1685" w:hanging="425"/>
      </w:pPr>
      <w:rPr>
        <w:rFonts w:hint="default"/>
      </w:rPr>
    </w:lvl>
  </w:abstractNum>
  <w:abstractNum w:abstractNumId="10">
    <w:nsid w:val="D9FEF921"/>
    <w:multiLevelType w:val="singleLevel"/>
    <w:tmpl w:val="D9FEF921"/>
    <w:lvl w:ilvl="0" w:tentative="0">
      <w:start w:val="1"/>
      <w:numFmt w:val="decimal"/>
      <w:lvlText w:val="(%1)"/>
      <w:lvlJc w:val="left"/>
      <w:pPr>
        <w:tabs>
          <w:tab w:val="left" w:pos="840"/>
        </w:tabs>
        <w:ind w:left="1265" w:hanging="425"/>
      </w:pPr>
      <w:rPr>
        <w:rFonts w:hint="default"/>
      </w:rPr>
    </w:lvl>
  </w:abstractNum>
  <w:abstractNum w:abstractNumId="11">
    <w:nsid w:val="DD90FA6F"/>
    <w:multiLevelType w:val="singleLevel"/>
    <w:tmpl w:val="DD90FA6F"/>
    <w:lvl w:ilvl="0" w:tentative="0">
      <w:start w:val="1"/>
      <w:numFmt w:val="decimal"/>
      <w:suff w:val="nothing"/>
      <w:lvlText w:val="%1．"/>
      <w:lvlJc w:val="left"/>
      <w:pPr>
        <w:ind w:left="420" w:firstLine="400"/>
      </w:pPr>
      <w:rPr>
        <w:rFonts w:hint="default"/>
      </w:rPr>
    </w:lvl>
  </w:abstractNum>
  <w:abstractNum w:abstractNumId="12">
    <w:nsid w:val="DF595FE9"/>
    <w:multiLevelType w:val="singleLevel"/>
    <w:tmpl w:val="DF595FE9"/>
    <w:lvl w:ilvl="0" w:tentative="0">
      <w:start w:val="1"/>
      <w:numFmt w:val="decimal"/>
      <w:lvlText w:val="(%1)"/>
      <w:lvlJc w:val="left"/>
      <w:pPr>
        <w:tabs>
          <w:tab w:val="left" w:pos="840"/>
        </w:tabs>
        <w:ind w:left="1265" w:hanging="425"/>
      </w:pPr>
      <w:rPr>
        <w:rFonts w:hint="default"/>
      </w:rPr>
    </w:lvl>
  </w:abstractNum>
  <w:abstractNum w:abstractNumId="13">
    <w:nsid w:val="DFF7E6E3"/>
    <w:multiLevelType w:val="singleLevel"/>
    <w:tmpl w:val="DFF7E6E3"/>
    <w:lvl w:ilvl="0" w:tentative="0">
      <w:start w:val="1"/>
      <w:numFmt w:val="decimal"/>
      <w:lvlText w:val="(%1)"/>
      <w:lvlJc w:val="left"/>
      <w:pPr>
        <w:tabs>
          <w:tab w:val="left" w:pos="1260"/>
        </w:tabs>
        <w:ind w:left="1685" w:hanging="425"/>
      </w:pPr>
      <w:rPr>
        <w:rFonts w:hint="default"/>
      </w:rPr>
    </w:lvl>
  </w:abstractNum>
  <w:abstractNum w:abstractNumId="14">
    <w:nsid w:val="DFF9B065"/>
    <w:multiLevelType w:val="singleLevel"/>
    <w:tmpl w:val="DFF9B065"/>
    <w:lvl w:ilvl="0" w:tentative="0">
      <w:start w:val="1"/>
      <w:numFmt w:val="decimal"/>
      <w:suff w:val="nothing"/>
      <w:lvlText w:val="%1．"/>
      <w:lvlJc w:val="left"/>
      <w:pPr>
        <w:ind w:left="420" w:firstLine="400"/>
      </w:pPr>
      <w:rPr>
        <w:rFonts w:hint="default"/>
      </w:rPr>
    </w:lvl>
  </w:abstractNum>
  <w:abstractNum w:abstractNumId="15">
    <w:nsid w:val="E1FF1370"/>
    <w:multiLevelType w:val="singleLevel"/>
    <w:tmpl w:val="E1FF1370"/>
    <w:lvl w:ilvl="0" w:tentative="0">
      <w:start w:val="1"/>
      <w:numFmt w:val="decimal"/>
      <w:lvlText w:val="(%1)"/>
      <w:lvlJc w:val="left"/>
      <w:pPr>
        <w:tabs>
          <w:tab w:val="left" w:pos="1260"/>
        </w:tabs>
        <w:ind w:left="1685" w:hanging="425"/>
      </w:pPr>
      <w:rPr>
        <w:rFonts w:hint="default"/>
      </w:rPr>
    </w:lvl>
  </w:abstractNum>
  <w:abstractNum w:abstractNumId="16">
    <w:nsid w:val="E26F6632"/>
    <w:multiLevelType w:val="singleLevel"/>
    <w:tmpl w:val="E26F6632"/>
    <w:lvl w:ilvl="0" w:tentative="0">
      <w:start w:val="1"/>
      <w:numFmt w:val="decimal"/>
      <w:lvlText w:val="(%1)"/>
      <w:lvlJc w:val="left"/>
      <w:pPr>
        <w:tabs>
          <w:tab w:val="left" w:pos="840"/>
        </w:tabs>
        <w:ind w:left="1265" w:hanging="425"/>
      </w:pPr>
      <w:rPr>
        <w:rFonts w:hint="default"/>
      </w:rPr>
    </w:lvl>
  </w:abstractNum>
  <w:abstractNum w:abstractNumId="17">
    <w:nsid w:val="E5F281B4"/>
    <w:multiLevelType w:val="singleLevel"/>
    <w:tmpl w:val="E5F281B4"/>
    <w:lvl w:ilvl="0" w:tentative="0">
      <w:start w:val="1"/>
      <w:numFmt w:val="decimal"/>
      <w:lvlText w:val="(%1)"/>
      <w:lvlJc w:val="left"/>
      <w:pPr>
        <w:tabs>
          <w:tab w:val="left" w:pos="840"/>
        </w:tabs>
        <w:ind w:left="1265" w:hanging="425"/>
      </w:pPr>
      <w:rPr>
        <w:rFonts w:hint="default"/>
      </w:rPr>
    </w:lvl>
  </w:abstractNum>
  <w:abstractNum w:abstractNumId="18">
    <w:nsid w:val="E6F6ECDC"/>
    <w:multiLevelType w:val="singleLevel"/>
    <w:tmpl w:val="E6F6ECDC"/>
    <w:lvl w:ilvl="0" w:tentative="0">
      <w:start w:val="1"/>
      <w:numFmt w:val="decimal"/>
      <w:lvlText w:val="(%1)"/>
      <w:lvlJc w:val="left"/>
      <w:pPr>
        <w:tabs>
          <w:tab w:val="left" w:pos="1260"/>
        </w:tabs>
        <w:ind w:left="1685" w:hanging="425"/>
      </w:pPr>
      <w:rPr>
        <w:rFonts w:hint="default"/>
      </w:rPr>
    </w:lvl>
  </w:abstractNum>
  <w:abstractNum w:abstractNumId="19">
    <w:nsid w:val="E91DFF89"/>
    <w:multiLevelType w:val="singleLevel"/>
    <w:tmpl w:val="E91DFF89"/>
    <w:lvl w:ilvl="0" w:tentative="0">
      <w:start w:val="1"/>
      <w:numFmt w:val="decimal"/>
      <w:lvlText w:val="(%1)"/>
      <w:lvlJc w:val="left"/>
      <w:pPr>
        <w:tabs>
          <w:tab w:val="left" w:pos="840"/>
        </w:tabs>
        <w:ind w:left="1265" w:hanging="425"/>
      </w:pPr>
      <w:rPr>
        <w:rFonts w:hint="default"/>
      </w:rPr>
    </w:lvl>
  </w:abstractNum>
  <w:abstractNum w:abstractNumId="20">
    <w:nsid w:val="EFFA1C05"/>
    <w:multiLevelType w:val="singleLevel"/>
    <w:tmpl w:val="EFFA1C05"/>
    <w:lvl w:ilvl="0" w:tentative="0">
      <w:start w:val="1"/>
      <w:numFmt w:val="decimal"/>
      <w:lvlText w:val="(%1)"/>
      <w:lvlJc w:val="left"/>
      <w:pPr>
        <w:tabs>
          <w:tab w:val="left" w:pos="1260"/>
        </w:tabs>
        <w:ind w:left="1685" w:hanging="425"/>
      </w:pPr>
      <w:rPr>
        <w:rFonts w:hint="default"/>
      </w:rPr>
    </w:lvl>
  </w:abstractNum>
  <w:abstractNum w:abstractNumId="21">
    <w:nsid w:val="F45BF5E0"/>
    <w:multiLevelType w:val="singleLevel"/>
    <w:tmpl w:val="F45BF5E0"/>
    <w:lvl w:ilvl="0" w:tentative="0">
      <w:start w:val="1"/>
      <w:numFmt w:val="decimal"/>
      <w:suff w:val="nothing"/>
      <w:lvlText w:val="%1．"/>
      <w:lvlJc w:val="left"/>
      <w:pPr>
        <w:ind w:left="420" w:firstLine="400"/>
      </w:pPr>
      <w:rPr>
        <w:rFonts w:hint="default"/>
      </w:rPr>
    </w:lvl>
  </w:abstractNum>
  <w:abstractNum w:abstractNumId="22">
    <w:nsid w:val="F7FBB3B4"/>
    <w:multiLevelType w:val="singleLevel"/>
    <w:tmpl w:val="F7FBB3B4"/>
    <w:lvl w:ilvl="0" w:tentative="0">
      <w:start w:val="1"/>
      <w:numFmt w:val="decimal"/>
      <w:lvlText w:val="(%1)"/>
      <w:lvlJc w:val="left"/>
      <w:pPr>
        <w:tabs>
          <w:tab w:val="left" w:pos="1260"/>
        </w:tabs>
        <w:ind w:left="1685" w:hanging="425"/>
      </w:pPr>
      <w:rPr>
        <w:rFonts w:hint="default"/>
      </w:rPr>
    </w:lvl>
  </w:abstractNum>
  <w:abstractNum w:abstractNumId="23">
    <w:nsid w:val="F7FE1AA1"/>
    <w:multiLevelType w:val="singleLevel"/>
    <w:tmpl w:val="F7FE1AA1"/>
    <w:lvl w:ilvl="0" w:tentative="0">
      <w:start w:val="1"/>
      <w:numFmt w:val="decimal"/>
      <w:lvlText w:val="(%1)"/>
      <w:lvlJc w:val="left"/>
      <w:pPr>
        <w:tabs>
          <w:tab w:val="left" w:pos="1260"/>
        </w:tabs>
        <w:ind w:left="1685" w:hanging="425"/>
      </w:pPr>
      <w:rPr>
        <w:rFonts w:hint="default"/>
      </w:rPr>
    </w:lvl>
  </w:abstractNum>
  <w:abstractNum w:abstractNumId="24">
    <w:nsid w:val="FAE7A104"/>
    <w:multiLevelType w:val="singleLevel"/>
    <w:tmpl w:val="FAE7A104"/>
    <w:lvl w:ilvl="0" w:tentative="0">
      <w:start w:val="1"/>
      <w:numFmt w:val="decimal"/>
      <w:lvlText w:val="(%1)"/>
      <w:lvlJc w:val="left"/>
      <w:pPr>
        <w:tabs>
          <w:tab w:val="left" w:pos="1260"/>
        </w:tabs>
        <w:ind w:left="1685" w:hanging="425"/>
      </w:pPr>
      <w:rPr>
        <w:rFonts w:hint="default"/>
      </w:rPr>
    </w:lvl>
  </w:abstractNum>
  <w:abstractNum w:abstractNumId="25">
    <w:nsid w:val="FC32392E"/>
    <w:multiLevelType w:val="singleLevel"/>
    <w:tmpl w:val="FC32392E"/>
    <w:lvl w:ilvl="0" w:tentative="0">
      <w:start w:val="1"/>
      <w:numFmt w:val="chineseCounting"/>
      <w:suff w:val="nothing"/>
      <w:lvlText w:val="（%1）"/>
      <w:lvlJc w:val="left"/>
      <w:pPr>
        <w:ind w:left="0" w:firstLine="420"/>
      </w:pPr>
      <w:rPr>
        <w:rFonts w:hint="eastAsia"/>
      </w:rPr>
    </w:lvl>
  </w:abstractNum>
  <w:abstractNum w:abstractNumId="26">
    <w:nsid w:val="FD1844B1"/>
    <w:multiLevelType w:val="singleLevel"/>
    <w:tmpl w:val="FD1844B1"/>
    <w:lvl w:ilvl="0" w:tentative="0">
      <w:start w:val="1"/>
      <w:numFmt w:val="decimal"/>
      <w:lvlText w:val="(%1)"/>
      <w:lvlJc w:val="left"/>
      <w:pPr>
        <w:tabs>
          <w:tab w:val="left" w:pos="840"/>
        </w:tabs>
        <w:ind w:left="1265" w:hanging="425"/>
      </w:pPr>
      <w:rPr>
        <w:rFonts w:hint="default"/>
      </w:rPr>
    </w:lvl>
  </w:abstractNum>
  <w:abstractNum w:abstractNumId="27">
    <w:nsid w:val="FF8FD85F"/>
    <w:multiLevelType w:val="singleLevel"/>
    <w:tmpl w:val="FF8FD85F"/>
    <w:lvl w:ilvl="0" w:tentative="0">
      <w:start w:val="1"/>
      <w:numFmt w:val="decimal"/>
      <w:lvlText w:val="(%1)"/>
      <w:lvlJc w:val="left"/>
      <w:pPr>
        <w:tabs>
          <w:tab w:val="left" w:pos="1260"/>
        </w:tabs>
        <w:ind w:left="1685" w:hanging="425"/>
      </w:pPr>
      <w:rPr>
        <w:rFonts w:hint="default"/>
      </w:rPr>
    </w:lvl>
  </w:abstractNum>
  <w:abstractNum w:abstractNumId="28">
    <w:nsid w:val="FFAF0271"/>
    <w:multiLevelType w:val="singleLevel"/>
    <w:tmpl w:val="FFAF0271"/>
    <w:lvl w:ilvl="0" w:tentative="0">
      <w:start w:val="1"/>
      <w:numFmt w:val="decimal"/>
      <w:lvlText w:val="(%1)"/>
      <w:lvlJc w:val="left"/>
      <w:pPr>
        <w:tabs>
          <w:tab w:val="left" w:pos="1260"/>
        </w:tabs>
        <w:ind w:left="1685" w:hanging="425"/>
      </w:pPr>
      <w:rPr>
        <w:rFonts w:hint="default"/>
      </w:rPr>
    </w:lvl>
  </w:abstractNum>
  <w:abstractNum w:abstractNumId="29">
    <w:nsid w:val="FFBC07E0"/>
    <w:multiLevelType w:val="singleLevel"/>
    <w:tmpl w:val="FFBC07E0"/>
    <w:lvl w:ilvl="0" w:tentative="0">
      <w:start w:val="1"/>
      <w:numFmt w:val="decimal"/>
      <w:lvlText w:val="(%1)"/>
      <w:lvlJc w:val="left"/>
      <w:pPr>
        <w:tabs>
          <w:tab w:val="left" w:pos="1260"/>
        </w:tabs>
        <w:ind w:left="1685" w:hanging="425"/>
      </w:pPr>
      <w:rPr>
        <w:rFonts w:hint="default"/>
      </w:rPr>
    </w:lvl>
  </w:abstractNum>
  <w:abstractNum w:abstractNumId="30">
    <w:nsid w:val="046337CA"/>
    <w:multiLevelType w:val="singleLevel"/>
    <w:tmpl w:val="046337CA"/>
    <w:lvl w:ilvl="0" w:tentative="0">
      <w:start w:val="1"/>
      <w:numFmt w:val="decimal"/>
      <w:lvlText w:val="%1."/>
      <w:lvlJc w:val="left"/>
      <w:pPr>
        <w:ind w:left="425" w:hanging="425"/>
      </w:pPr>
      <w:rPr>
        <w:rFonts w:hint="default"/>
      </w:rPr>
    </w:lvl>
  </w:abstractNum>
  <w:abstractNum w:abstractNumId="31">
    <w:nsid w:val="193FB861"/>
    <w:multiLevelType w:val="singleLevel"/>
    <w:tmpl w:val="193FB861"/>
    <w:lvl w:ilvl="0" w:tentative="0">
      <w:start w:val="1"/>
      <w:numFmt w:val="decimal"/>
      <w:lvlText w:val="(%1)"/>
      <w:lvlJc w:val="left"/>
      <w:pPr>
        <w:tabs>
          <w:tab w:val="left" w:pos="1260"/>
        </w:tabs>
        <w:ind w:left="1685" w:hanging="425"/>
      </w:pPr>
      <w:rPr>
        <w:rFonts w:hint="default"/>
      </w:rPr>
    </w:lvl>
  </w:abstractNum>
  <w:abstractNum w:abstractNumId="32">
    <w:nsid w:val="1EAB61D4"/>
    <w:multiLevelType w:val="singleLevel"/>
    <w:tmpl w:val="1EAB61D4"/>
    <w:lvl w:ilvl="0" w:tentative="0">
      <w:start w:val="1"/>
      <w:numFmt w:val="decimal"/>
      <w:suff w:val="nothing"/>
      <w:lvlText w:val="%1．"/>
      <w:lvlJc w:val="left"/>
      <w:pPr>
        <w:ind w:left="420" w:firstLine="400"/>
      </w:pPr>
      <w:rPr>
        <w:rFonts w:hint="default"/>
      </w:rPr>
    </w:lvl>
  </w:abstractNum>
  <w:abstractNum w:abstractNumId="33">
    <w:nsid w:val="3FDCFA4A"/>
    <w:multiLevelType w:val="singleLevel"/>
    <w:tmpl w:val="3FDCFA4A"/>
    <w:lvl w:ilvl="0" w:tentative="0">
      <w:start w:val="1"/>
      <w:numFmt w:val="decimal"/>
      <w:suff w:val="nothing"/>
      <w:lvlText w:val="%1．"/>
      <w:lvlJc w:val="left"/>
      <w:pPr>
        <w:ind w:left="420" w:firstLine="400"/>
      </w:pPr>
      <w:rPr>
        <w:rFonts w:hint="default"/>
      </w:rPr>
    </w:lvl>
  </w:abstractNum>
  <w:abstractNum w:abstractNumId="34">
    <w:nsid w:val="4732213C"/>
    <w:multiLevelType w:val="singleLevel"/>
    <w:tmpl w:val="4732213C"/>
    <w:lvl w:ilvl="0" w:tentative="0">
      <w:start w:val="1"/>
      <w:numFmt w:val="decimal"/>
      <w:lvlText w:val="(%1)"/>
      <w:lvlJc w:val="left"/>
      <w:pPr>
        <w:tabs>
          <w:tab w:val="left" w:pos="1260"/>
        </w:tabs>
        <w:ind w:left="1685" w:hanging="425"/>
      </w:pPr>
      <w:rPr>
        <w:rFonts w:hint="default"/>
      </w:rPr>
    </w:lvl>
  </w:abstractNum>
  <w:abstractNum w:abstractNumId="35">
    <w:nsid w:val="4DDEBEAC"/>
    <w:multiLevelType w:val="singleLevel"/>
    <w:tmpl w:val="4DDEBEAC"/>
    <w:lvl w:ilvl="0" w:tentative="0">
      <w:start w:val="1"/>
      <w:numFmt w:val="decimal"/>
      <w:suff w:val="nothing"/>
      <w:lvlText w:val="%1．"/>
      <w:lvlJc w:val="left"/>
      <w:pPr>
        <w:ind w:left="420" w:firstLine="400"/>
      </w:pPr>
      <w:rPr>
        <w:rFonts w:hint="default"/>
      </w:rPr>
    </w:lvl>
  </w:abstractNum>
  <w:abstractNum w:abstractNumId="36">
    <w:nsid w:val="7E4223DC"/>
    <w:multiLevelType w:val="singleLevel"/>
    <w:tmpl w:val="7E4223DC"/>
    <w:lvl w:ilvl="0" w:tentative="0">
      <w:start w:val="1"/>
      <w:numFmt w:val="decimal"/>
      <w:suff w:val="nothing"/>
      <w:lvlText w:val="%1．"/>
      <w:lvlJc w:val="left"/>
      <w:pPr>
        <w:ind w:left="0" w:firstLine="400"/>
      </w:pPr>
      <w:rPr>
        <w:rFonts w:hint="default"/>
      </w:rPr>
    </w:lvl>
  </w:abstractNum>
  <w:num w:numId="1">
    <w:abstractNumId w:val="25"/>
  </w:num>
  <w:num w:numId="2">
    <w:abstractNumId w:val="33"/>
  </w:num>
  <w:num w:numId="3">
    <w:abstractNumId w:val="2"/>
  </w:num>
  <w:num w:numId="4">
    <w:abstractNumId w:val="29"/>
  </w:num>
  <w:num w:numId="5">
    <w:abstractNumId w:val="11"/>
  </w:num>
  <w:num w:numId="6">
    <w:abstractNumId w:val="27"/>
  </w:num>
  <w:num w:numId="7">
    <w:abstractNumId w:val="18"/>
  </w:num>
  <w:num w:numId="8">
    <w:abstractNumId w:val="32"/>
  </w:num>
  <w:num w:numId="9">
    <w:abstractNumId w:val="13"/>
  </w:num>
  <w:num w:numId="10">
    <w:abstractNumId w:val="23"/>
  </w:num>
  <w:num w:numId="11">
    <w:abstractNumId w:val="34"/>
  </w:num>
  <w:num w:numId="12">
    <w:abstractNumId w:val="7"/>
  </w:num>
  <w:num w:numId="13">
    <w:abstractNumId w:val="36"/>
  </w:num>
  <w:num w:numId="14">
    <w:abstractNumId w:val="17"/>
  </w:num>
  <w:num w:numId="15">
    <w:abstractNumId w:val="16"/>
  </w:num>
  <w:num w:numId="16">
    <w:abstractNumId w:val="12"/>
  </w:num>
  <w:num w:numId="17">
    <w:abstractNumId w:val="19"/>
  </w:num>
  <w:num w:numId="18">
    <w:abstractNumId w:val="10"/>
  </w:num>
  <w:num w:numId="19">
    <w:abstractNumId w:val="26"/>
  </w:num>
  <w:num w:numId="20">
    <w:abstractNumId w:val="4"/>
  </w:num>
  <w:num w:numId="21">
    <w:abstractNumId w:val="21"/>
  </w:num>
  <w:num w:numId="22">
    <w:abstractNumId w:val="9"/>
  </w:num>
  <w:num w:numId="23">
    <w:abstractNumId w:val="35"/>
  </w:num>
  <w:num w:numId="24">
    <w:abstractNumId w:val="14"/>
  </w:num>
  <w:num w:numId="25">
    <w:abstractNumId w:val="1"/>
  </w:num>
  <w:num w:numId="26">
    <w:abstractNumId w:val="24"/>
  </w:num>
  <w:num w:numId="27">
    <w:abstractNumId w:val="0"/>
  </w:num>
  <w:num w:numId="28">
    <w:abstractNumId w:val="5"/>
  </w:num>
  <w:num w:numId="29">
    <w:abstractNumId w:val="22"/>
  </w:num>
  <w:num w:numId="30">
    <w:abstractNumId w:val="31"/>
  </w:num>
  <w:num w:numId="31">
    <w:abstractNumId w:val="30"/>
  </w:num>
  <w:num w:numId="32">
    <w:abstractNumId w:val="6"/>
  </w:num>
  <w:num w:numId="33">
    <w:abstractNumId w:val="8"/>
  </w:num>
  <w:num w:numId="34">
    <w:abstractNumId w:val="28"/>
  </w:num>
  <w:num w:numId="35">
    <w:abstractNumId w:val="20"/>
  </w:num>
  <w:num w:numId="36">
    <w:abstractNumId w:val="15"/>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1MWEyYWJkMmMyNDBjNzgxZWI2NjEwNGJhZmM1ZDMifQ=="/>
  </w:docVars>
  <w:rsids>
    <w:rsidRoot w:val="00000000"/>
    <w:rsid w:val="12B82C18"/>
    <w:rsid w:val="2B25751D"/>
    <w:rsid w:val="3A476E9C"/>
    <w:rsid w:val="3DBE7F1A"/>
    <w:rsid w:val="3EBB5B47"/>
    <w:rsid w:val="407D74F2"/>
    <w:rsid w:val="694D6FF3"/>
    <w:rsid w:val="6F3F23E8"/>
    <w:rsid w:val="DEDF1602"/>
    <w:rsid w:val="EBAA97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560" w:lineRule="exact"/>
      <w:ind w:left="640"/>
    </w:pPr>
    <w:rPr>
      <w:rFonts w:ascii="Times New Roman" w:hAnsi="Times New Roman" w:eastAsia="仿宋_GB231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3953</Words>
  <Characters>5258</Characters>
  <Lines>0</Lines>
  <Paragraphs>0</Paragraphs>
  <TotalTime>42</TotalTime>
  <ScaleCrop>false</ScaleCrop>
  <LinksUpToDate>false</LinksUpToDate>
  <CharactersWithSpaces>5330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2014-11-01T20:08:00Z</dcterms:created>
  <dc:creator>Administrator</dc:creator>
  <cp:lastModifiedBy>陈璐</cp:lastModifiedBy>
  <dcterms:modified xsi:type="dcterms:W3CDTF">2024-10-12T05:05:20Z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63061363F776A69BBBA661658435A67C_43</vt:lpwstr>
  </property>
  <property fmtid="{D5CDD505-2E9C-101B-9397-08002B2CF9AE}" pid="3" name="KSOProductBuildVer">
    <vt:lpwstr>2052-11.8.2.9022</vt:lpwstr>
  </property>
</Properties>
</file>