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autoSpaceDE/>
        <w:autoSpaceDN/>
        <w:bidi w:val="0"/>
        <w:adjustRightInd/>
        <w:snapToGrid/>
        <w:spacing w:line="600" w:lineRule="exact"/>
        <w:ind w:right="0" w:rightChars="0" w:firstLine="560" w:firstLineChars="200"/>
        <w:jc w:val="both"/>
        <w:textAlignment w:val="auto"/>
        <w:outlineLvl w:val="9"/>
        <w:rPr>
          <w:rFonts w:hint="default" w:ascii="Times New Roman" w:hAnsi="Times New Roman" w:eastAsia="方正仿宋_GBK" w:cs="Times New Roman"/>
          <w:color w:val="auto"/>
          <w:kern w:val="2"/>
          <w:sz w:val="28"/>
          <w:szCs w:val="28"/>
          <w:lang w:eastAsia="zh-CN" w:bidi="ar-SA"/>
        </w:rPr>
      </w:pPr>
      <w:r>
        <w:rPr>
          <w:rFonts w:hint="default" w:ascii="Times New Roman" w:hAnsi="Times New Roman" w:eastAsia="方正仿宋_GBK" w:cs="Times New Roman"/>
          <w:color w:val="auto"/>
          <w:kern w:val="2"/>
          <w:sz w:val="28"/>
          <w:szCs w:val="28"/>
          <w:lang w:val="en-US" w:eastAsia="zh-CN" w:bidi="ar-SA"/>
        </w:rPr>
        <w:t>附件1</w:t>
      </w:r>
      <w:r>
        <w:rPr>
          <w:rFonts w:hint="default" w:ascii="Times New Roman" w:hAnsi="Times New Roman" w:eastAsia="方正仿宋_GBK" w:cs="Times New Roman"/>
          <w:color w:val="auto"/>
          <w:kern w:val="2"/>
          <w:sz w:val="28"/>
          <w:szCs w:val="28"/>
          <w:lang w:eastAsia="zh-CN" w:bidi="ar-SA"/>
        </w:rPr>
        <w:t>：</w:t>
      </w:r>
    </w:p>
    <w:p>
      <w:pPr>
        <w:keepNext w:val="0"/>
        <w:keepLines w:val="0"/>
        <w:pageBreakBefore w:val="0"/>
        <w:kinsoku/>
        <w:wordWrap/>
        <w:overflowPunct/>
        <w:topLinePunct w:val="0"/>
        <w:autoSpaceDE/>
        <w:autoSpaceDN/>
        <w:bidi w:val="0"/>
        <w:adjustRightInd/>
        <w:snapToGrid/>
        <w:spacing w:line="600" w:lineRule="exact"/>
        <w:ind w:right="0" w:rightChars="0"/>
        <w:jc w:val="center"/>
        <w:textAlignment w:val="auto"/>
        <w:outlineLvl w:val="9"/>
        <w:rPr>
          <w:rFonts w:hint="default" w:ascii="Times New Roman" w:hAnsi="Times New Roman" w:eastAsia="方正仿宋_GBK" w:cs="Times New Roman"/>
          <w:color w:val="auto"/>
          <w:kern w:val="2"/>
          <w:sz w:val="28"/>
          <w:szCs w:val="28"/>
          <w:lang w:val="en-US" w:eastAsia="zh-CN" w:bidi="ar-SA"/>
        </w:rPr>
      </w:pPr>
      <w:r>
        <w:rPr>
          <w:rFonts w:hint="eastAsia" w:ascii="Times New Roman" w:hAnsi="Times New Roman" w:eastAsia="方正小标宋简体" w:cs="Times New Roman"/>
          <w:color w:val="auto"/>
          <w:sz w:val="44"/>
          <w:szCs w:val="44"/>
          <w:highlight w:val="none"/>
          <w:lang w:val="en-US" w:eastAsia="zh-Hans"/>
        </w:rPr>
        <w:t>红河红发新建投资运营有限公司</w:t>
      </w:r>
      <w:bookmarkStart w:id="0" w:name="_GoBack"/>
      <w:r>
        <w:rPr>
          <w:rFonts w:hint="default" w:ascii="Times New Roman" w:hAnsi="Times New Roman" w:eastAsia="方正小标宋简体" w:cs="Times New Roman"/>
          <w:color w:val="auto"/>
          <w:sz w:val="44"/>
          <w:szCs w:val="44"/>
          <w:highlight w:val="none"/>
        </w:rPr>
        <w:t>招聘岗位</w:t>
      </w:r>
      <w:r>
        <w:rPr>
          <w:rFonts w:hint="default" w:ascii="Times New Roman" w:hAnsi="Times New Roman" w:eastAsia="方正小标宋简体" w:cs="Times New Roman"/>
          <w:color w:val="auto"/>
          <w:sz w:val="44"/>
          <w:szCs w:val="44"/>
          <w:highlight w:val="none"/>
          <w:lang w:val="en-US" w:eastAsia="zh-CN"/>
        </w:rPr>
        <w:t>信息</w:t>
      </w:r>
      <w:r>
        <w:rPr>
          <w:rFonts w:hint="default" w:ascii="Times New Roman" w:hAnsi="Times New Roman" w:eastAsia="方正小标宋简体" w:cs="Times New Roman"/>
          <w:color w:val="auto"/>
          <w:sz w:val="44"/>
          <w:szCs w:val="44"/>
          <w:highlight w:val="none"/>
        </w:rPr>
        <w:t>表</w:t>
      </w:r>
      <w:bookmarkEnd w:id="0"/>
    </w:p>
    <w:tbl>
      <w:tblPr>
        <w:tblStyle w:val="7"/>
        <w:tblpPr w:leftFromText="180" w:rightFromText="180" w:vertAnchor="text" w:horzAnchor="page" w:tblpX="548" w:tblpY="36"/>
        <w:tblOverlap w:val="never"/>
        <w:tblW w:w="158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25"/>
        <w:gridCol w:w="827"/>
        <w:gridCol w:w="777"/>
        <w:gridCol w:w="761"/>
        <w:gridCol w:w="1245"/>
        <w:gridCol w:w="5912"/>
        <w:gridCol w:w="4173"/>
        <w:gridCol w:w="1476"/>
      </w:tblGrid>
      <w:tr>
        <w:trPr>
          <w:trHeight w:val="888" w:hRule="atLeast"/>
        </w:trPr>
        <w:tc>
          <w:tcPr>
            <w:tcW w:w="72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lang w:val="en-US"/>
              </w:rPr>
            </w:pPr>
            <w:r>
              <w:rPr>
                <w:rFonts w:hint="default" w:ascii="Times New Roman" w:hAnsi="Times New Roman" w:eastAsia="黑体" w:cs="Times New Roman"/>
                <w:b w:val="0"/>
                <w:bCs/>
                <w:i w:val="0"/>
                <w:color w:val="auto"/>
                <w:kern w:val="0"/>
                <w:sz w:val="28"/>
                <w:szCs w:val="28"/>
                <w:u w:val="none"/>
                <w:lang w:val="en-US" w:eastAsia="zh-CN" w:bidi="ar"/>
              </w:rPr>
              <w:t>序号</w:t>
            </w:r>
          </w:p>
        </w:tc>
        <w:tc>
          <w:tcPr>
            <w:tcW w:w="82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部门</w:t>
            </w:r>
          </w:p>
        </w:tc>
        <w:tc>
          <w:tcPr>
            <w:tcW w:w="777"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岗位</w:t>
            </w:r>
          </w:p>
        </w:tc>
        <w:tc>
          <w:tcPr>
            <w:tcW w:w="761"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人数</w:t>
            </w:r>
          </w:p>
        </w:tc>
        <w:tc>
          <w:tcPr>
            <w:tcW w:w="124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年龄</w:t>
            </w:r>
          </w:p>
        </w:tc>
        <w:tc>
          <w:tcPr>
            <w:tcW w:w="591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岗位工作职责</w:t>
            </w:r>
          </w:p>
        </w:tc>
        <w:tc>
          <w:tcPr>
            <w:tcW w:w="4173"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sz w:val="28"/>
                <w:szCs w:val="28"/>
                <w:u w:val="none"/>
              </w:rPr>
            </w:pPr>
            <w:r>
              <w:rPr>
                <w:rFonts w:hint="default" w:ascii="Times New Roman" w:hAnsi="Times New Roman" w:eastAsia="黑体" w:cs="Times New Roman"/>
                <w:b w:val="0"/>
                <w:bCs/>
                <w:i w:val="0"/>
                <w:color w:val="auto"/>
                <w:kern w:val="0"/>
                <w:sz w:val="28"/>
                <w:szCs w:val="28"/>
                <w:u w:val="none"/>
                <w:lang w:val="en-US" w:eastAsia="zh-CN" w:bidi="ar"/>
              </w:rPr>
              <w:t>岗位要求</w:t>
            </w:r>
          </w:p>
        </w:tc>
        <w:tc>
          <w:tcPr>
            <w:tcW w:w="1476"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黑体" w:cs="Times New Roman"/>
                <w:b w:val="0"/>
                <w:bCs/>
                <w:i w:val="0"/>
                <w:color w:val="auto"/>
                <w:kern w:val="0"/>
                <w:sz w:val="28"/>
                <w:szCs w:val="28"/>
                <w:highlight w:val="none"/>
                <w:u w:val="none"/>
                <w:lang w:val="en-US" w:eastAsia="zh-CN" w:bidi="ar"/>
              </w:rPr>
            </w:pPr>
            <w:r>
              <w:rPr>
                <w:rFonts w:hint="default" w:ascii="Times New Roman" w:hAnsi="Times New Roman" w:eastAsia="黑体" w:cs="Times New Roman"/>
                <w:b w:val="0"/>
                <w:bCs/>
                <w:i w:val="0"/>
                <w:color w:val="auto"/>
                <w:kern w:val="0"/>
                <w:sz w:val="28"/>
                <w:szCs w:val="28"/>
                <w:highlight w:val="none"/>
                <w:u w:val="none"/>
                <w:lang w:val="en-US" w:eastAsia="zh-CN" w:bidi="ar"/>
              </w:rPr>
              <w:t>考核方式</w:t>
            </w:r>
          </w:p>
        </w:tc>
      </w:tr>
      <w:tr>
        <w:trPr>
          <w:trHeight w:val="5946" w:hRule="atLeast"/>
        </w:trPr>
        <w:tc>
          <w:tcPr>
            <w:tcW w:w="7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auto"/>
                <w:kern w:val="0"/>
                <w:sz w:val="24"/>
                <w:szCs w:val="24"/>
                <w:u w:val="none"/>
                <w:lang w:eastAsia="zh-CN" w:bidi="ar"/>
              </w:rPr>
            </w:pPr>
            <w:r>
              <w:rPr>
                <w:rFonts w:hint="default" w:ascii="Times New Roman" w:hAnsi="Times New Roman" w:eastAsia="方正仿宋_GBK" w:cs="Times New Roman"/>
                <w:i w:val="0"/>
                <w:color w:val="auto"/>
                <w:kern w:val="0"/>
                <w:sz w:val="24"/>
                <w:szCs w:val="24"/>
                <w:u w:val="none"/>
                <w:lang w:eastAsia="zh-CN" w:bidi="ar"/>
              </w:rPr>
              <w:t>1</w:t>
            </w:r>
          </w:p>
        </w:tc>
        <w:tc>
          <w:tcPr>
            <w:tcW w:w="8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工程管理部</w:t>
            </w:r>
          </w:p>
        </w:tc>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副部长</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45周岁（含）以下（1978年1月31日以后出生）特别优秀者可适当放宽年龄</w:t>
            </w:r>
          </w:p>
        </w:tc>
        <w:tc>
          <w:tcPr>
            <w:tcW w:w="591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eastAsia="zh-CN" w:bidi="ar"/>
              </w:rPr>
              <w:t>1.</w:t>
            </w:r>
            <w:r>
              <w:rPr>
                <w:rFonts w:hint="default" w:ascii="Times New Roman" w:hAnsi="Times New Roman" w:eastAsia="方正仿宋_GBK" w:cs="Times New Roman"/>
                <w:i w:val="0"/>
                <w:color w:val="auto"/>
                <w:kern w:val="0"/>
                <w:sz w:val="24"/>
                <w:szCs w:val="24"/>
                <w:u w:val="none"/>
                <w:lang w:val="en-US" w:eastAsia="zh-CN" w:bidi="ar"/>
              </w:rPr>
              <w:t>协助上级构建公司安全、工程管理体系</w:t>
            </w:r>
            <w:r>
              <w:rPr>
                <w:rFonts w:hint="default" w:ascii="Times New Roman" w:hAnsi="Times New Roman" w:eastAsia="方正仿宋_GBK" w:cs="Times New Roman"/>
                <w:i w:val="0"/>
                <w:color w:val="auto"/>
                <w:kern w:val="0"/>
                <w:sz w:val="24"/>
                <w:szCs w:val="24"/>
                <w:u w:val="none"/>
                <w:lang w:val="en-US" w:eastAsia="zh-Hans" w:bidi="ar"/>
              </w:rPr>
              <w:t>，</w:t>
            </w:r>
            <w:r>
              <w:rPr>
                <w:rFonts w:hint="default" w:ascii="Times New Roman" w:hAnsi="Times New Roman" w:eastAsia="方正仿宋_GBK" w:cs="Times New Roman"/>
                <w:i w:val="0"/>
                <w:color w:val="auto"/>
                <w:kern w:val="0"/>
                <w:sz w:val="24"/>
                <w:szCs w:val="24"/>
                <w:u w:val="none"/>
                <w:lang w:val="en-US" w:eastAsia="zh-CN" w:bidi="ar"/>
              </w:rPr>
              <w:t>确定公司重点工程项目</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2.负责组织做好工程承接、施工筹备工作</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3.负责组织签订工程内部承包合同</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4.负责参与拟订工程建设总体方案和年度方案</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5.督促和协调部门内部的工作</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6.负责组织协调工程合同交底</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7.负责在建工程的投资控制及质量、进度的监督管理</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8.负责根据建设方案和承包合同检查并掌握各工程部施工动态</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9.负责工程实施方案的跟踪与偏差分析，催促整改落实</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10.负责组织工程投诉的受理、调查与处置，催促整改落实</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11.负责组织年度、季度大检查</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12.负责盯防重点工程、延期工程的进度</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Hans" w:bidi="ar"/>
              </w:rPr>
            </w:pPr>
            <w:r>
              <w:rPr>
                <w:rFonts w:hint="default" w:ascii="Times New Roman" w:hAnsi="Times New Roman" w:eastAsia="方正仿宋_GBK" w:cs="Times New Roman"/>
                <w:i w:val="0"/>
                <w:color w:val="auto"/>
                <w:kern w:val="0"/>
                <w:sz w:val="24"/>
                <w:szCs w:val="24"/>
                <w:u w:val="none"/>
                <w:lang w:val="en-US" w:eastAsia="zh-CN" w:bidi="ar"/>
              </w:rPr>
              <w:t>13.负责参与工程预验收、竣工验收</w:t>
            </w:r>
            <w:r>
              <w:rPr>
                <w:rFonts w:hint="default" w:ascii="Times New Roman" w:hAnsi="Times New Roman" w:eastAsia="方正仿宋_GBK" w:cs="Times New Roman"/>
                <w:i w:val="0"/>
                <w:color w:val="auto"/>
                <w:kern w:val="0"/>
                <w:sz w:val="24"/>
                <w:szCs w:val="24"/>
                <w:u w:val="none"/>
                <w:lang w:val="en-US" w:eastAsia="zh-Hans" w:bidi="ar"/>
              </w:rPr>
              <w:t>；</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14.完成部门及公司领导交办的其他工作。</w:t>
            </w:r>
          </w:p>
        </w:tc>
        <w:tc>
          <w:tcPr>
            <w:tcW w:w="417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1.大学专科及以上学历，能源类、工程类相关专业；</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2.具有5年以上大型电力工程项目管理或新能源发电项目管理工作经验，3年以上团队管理经验；</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3.熟悉电力施工的专业技术知识及设计技术管理流程；</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4.具有二级建造师及以上执业资格证书或工程类中级及以上职称或持有同等级职业资格，具有安全生产知识和管理能力培训合格证；</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5.有较强的组织、协调、沟通能力，责任心强，严谨细心；</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6.具有丰富的现场管理经验及安全管理经验，有相关项目管理经验；</w:t>
            </w:r>
          </w:p>
          <w:p>
            <w:pPr>
              <w:keepNext w:val="0"/>
              <w:keepLines w:val="0"/>
              <w:pageBreakBefore w:val="0"/>
              <w:widowControl/>
              <w:suppressLineNumbers w:val="0"/>
              <w:kinsoku/>
              <w:wordWrap/>
              <w:overflowPunct/>
              <w:topLinePunct w:val="0"/>
              <w:autoSpaceDE/>
              <w:autoSpaceDN/>
              <w:bidi w:val="0"/>
              <w:adjustRightInd w:val="0"/>
              <w:snapToGrid w:val="0"/>
              <w:spacing w:line="320" w:lineRule="exact"/>
              <w:jc w:val="left"/>
              <w:textAlignment w:val="center"/>
              <w:rPr>
                <w:rFonts w:hint="default" w:ascii="Times New Roman" w:hAnsi="Times New Roman" w:eastAsia="方正仿宋_GBK" w:cs="Times New Roman"/>
                <w:i w:val="0"/>
                <w:color w:val="auto"/>
                <w:kern w:val="0"/>
                <w:sz w:val="24"/>
                <w:szCs w:val="24"/>
                <w:u w:val="none"/>
                <w:lang w:val="en-US" w:eastAsia="zh-CN" w:bidi="ar"/>
              </w:rPr>
            </w:pPr>
            <w:r>
              <w:rPr>
                <w:rFonts w:hint="default" w:ascii="Times New Roman" w:hAnsi="Times New Roman" w:eastAsia="方正仿宋_GBK" w:cs="Times New Roman"/>
                <w:i w:val="0"/>
                <w:color w:val="auto"/>
                <w:kern w:val="0"/>
                <w:sz w:val="24"/>
                <w:szCs w:val="24"/>
                <w:u w:val="none"/>
                <w:lang w:val="en-US" w:eastAsia="zh-CN" w:bidi="ar"/>
              </w:rPr>
              <w:t>7.具有较强的文字写作功底、能单独拟写项目方案、施工组织措施等。</w:t>
            </w:r>
          </w:p>
        </w:tc>
        <w:tc>
          <w:tcPr>
            <w:tcW w:w="14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color w:val="auto"/>
                <w:kern w:val="0"/>
                <w:sz w:val="24"/>
                <w:szCs w:val="24"/>
                <w:highlight w:val="none"/>
                <w:u w:val="none"/>
                <w:lang w:eastAsia="zh-CN" w:bidi="ar"/>
              </w:rPr>
            </w:pPr>
            <w:r>
              <w:rPr>
                <w:rFonts w:hint="default" w:ascii="Times New Roman" w:hAnsi="Times New Roman" w:eastAsia="方正仿宋_GBK" w:cs="Times New Roman"/>
                <w:i w:val="0"/>
                <w:color w:val="auto"/>
                <w:kern w:val="0"/>
                <w:sz w:val="24"/>
                <w:szCs w:val="24"/>
                <w:highlight w:val="none"/>
                <w:u w:val="none"/>
                <w:lang w:val="en-US" w:eastAsia="zh-CN" w:bidi="ar"/>
              </w:rPr>
              <w:t>两轮面试</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FangSong_GB2312">
    <w:panose1 w:val="02010609030101010101"/>
    <w:charset w:val="86"/>
    <w:family w:val="auto"/>
    <w:pitch w:val="default"/>
    <w:sig w:usb0="00000000" w:usb1="00000000" w:usb2="00000000" w:usb3="00000000" w:csb0="000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方正仿宋_GBK">
    <w:panose1 w:val="02000000000000000000"/>
    <w:charset w:val="86"/>
    <w:family w:val="script"/>
    <w:pitch w:val="default"/>
    <w:sig w:usb0="00000000" w:usb1="00000000" w:usb2="00000000" w:usb3="00000000" w:csb0="00160000" w:csb1="00000000"/>
  </w:font>
  <w:font w:name="方正小标宋简体">
    <w:panose1 w:val="03000509000000000000"/>
    <w:charset w:val="86"/>
    <w:family w:val="auto"/>
    <w:pitch w:val="default"/>
    <w:sig w:usb0="00000000" w:usb1="00000000" w:usb2="00000000" w:usb3="00000000" w:csb0="000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D7574B"/>
    <w:rsid w:val="2DD7574B"/>
    <w:rsid w:val="2DFE855F"/>
    <w:rsid w:val="3DFF6C4D"/>
    <w:rsid w:val="579C08A8"/>
    <w:rsid w:val="5F5AB84F"/>
    <w:rsid w:val="77CFC115"/>
    <w:rsid w:val="7B9BEEE6"/>
    <w:rsid w:val="7BBF9E18"/>
    <w:rsid w:val="7CFFC254"/>
    <w:rsid w:val="7EDADAC3"/>
    <w:rsid w:val="7F7DDD08"/>
    <w:rsid w:val="7FAA4AA3"/>
    <w:rsid w:val="A7F76AB5"/>
    <w:rsid w:val="ADFE6CFA"/>
    <w:rsid w:val="B77F6CBC"/>
    <w:rsid w:val="BFFEFBD2"/>
    <w:rsid w:val="CBEF9055"/>
    <w:rsid w:val="F5F75041"/>
    <w:rsid w:val="FFF794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0"/>
    <w:pPr>
      <w:keepNext/>
      <w:keepLines/>
      <w:spacing w:line="413" w:lineRule="auto"/>
      <w:jc w:val="both"/>
      <w:textAlignment w:val="baseline"/>
    </w:pPr>
    <w:rPr>
      <w:rFonts w:ascii="Arial" w:hAnsi="Arial" w:eastAsia="黑体"/>
      <w:b/>
      <w:kern w:val="2"/>
      <w:sz w:val="32"/>
      <w:szCs w:val="24"/>
      <w:lang w:val="en-US" w:eastAsia="zh-CN" w:bidi="ar-SA"/>
    </w:rPr>
  </w:style>
  <w:style w:type="paragraph" w:styleId="3">
    <w:name w:val="Body Text 3"/>
    <w:basedOn w:val="1"/>
    <w:qFormat/>
    <w:uiPriority w:val="0"/>
    <w:pPr>
      <w:spacing w:afterLines="0" w:afterAutospacing="0"/>
      <w:ind w:firstLine="640"/>
    </w:pPr>
    <w:rPr>
      <w:sz w:val="32"/>
    </w:rPr>
  </w:style>
  <w:style w:type="paragraph" w:styleId="4">
    <w:name w:val="Body Text"/>
    <w:basedOn w:val="1"/>
    <w:qFormat/>
    <w:uiPriority w:val="0"/>
    <w:pPr>
      <w:adjustRightInd w:val="0"/>
      <w:snapToGrid w:val="0"/>
      <w:spacing w:afterLines="0" w:afterAutospacing="0" w:line="560" w:lineRule="exact"/>
      <w:ind w:firstLine="640" w:firstLineChars="200"/>
    </w:pPr>
    <w:rPr>
      <w:rFonts w:eastAsia="FangSong_GB2312" w:asciiTheme="minorAscii" w:hAnsiTheme="minorAscii" w:cstheme="minorBidi"/>
      <w:sz w:val="32"/>
      <w:szCs w:val="2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next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2023-02-06T15:10:00Z</dcterms:created>
  <dc:creator>闫韩</dc:creator>
  <cp:lastModifiedBy>闫韩</cp:lastModifiedBy>
  <dcterms:modified xsi:type="dcterms:W3CDTF">2023-02-06T15:11:13Z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F107BF2BDDD8B20AD1A7E06337B101F4</vt:lpwstr>
  </property>
</Properties>
</file>